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83" w:rsidRPr="009A53B2" w:rsidRDefault="002A1483" w:rsidP="004A2456">
      <w:pPr>
        <w:autoSpaceDE w:val="0"/>
        <w:autoSpaceDN w:val="0"/>
        <w:adjustRightInd w:val="0"/>
        <w:spacing w:after="120"/>
        <w:ind w:left="1069"/>
        <w:jc w:val="center"/>
        <w:rPr>
          <w:b/>
          <w:lang w:val="es-ES"/>
        </w:rPr>
      </w:pPr>
      <w:r w:rsidRPr="009A53B2">
        <w:rPr>
          <w:b/>
          <w:lang w:val="es-ES"/>
        </w:rPr>
        <w:t>Anexo 1</w:t>
      </w:r>
    </w:p>
    <w:p w:rsidR="008646C8" w:rsidRPr="009A53B2" w:rsidRDefault="008646C8" w:rsidP="00D80A74">
      <w:pPr>
        <w:autoSpaceDE w:val="0"/>
        <w:autoSpaceDN w:val="0"/>
        <w:adjustRightInd w:val="0"/>
        <w:spacing w:after="200"/>
        <w:jc w:val="center"/>
        <w:rPr>
          <w:b/>
          <w:bCs/>
          <w:lang w:val="es-ES"/>
        </w:rPr>
      </w:pPr>
      <w:r w:rsidRPr="009A53B2">
        <w:rPr>
          <w:b/>
          <w:bCs/>
          <w:lang w:val="es-ES"/>
        </w:rPr>
        <w:t>Proyecto de investigación multicéntrica para identificar y analizar la oferta cuantitativa y cualitativa de formación de trabajadores técnicos de salud en los países miembros de la RETS</w:t>
      </w:r>
    </w:p>
    <w:p w:rsidR="002A1483" w:rsidRPr="009A53B2" w:rsidRDefault="002A1483" w:rsidP="00D80A74">
      <w:pPr>
        <w:autoSpaceDE w:val="0"/>
        <w:autoSpaceDN w:val="0"/>
        <w:adjustRightInd w:val="0"/>
        <w:spacing w:after="120"/>
        <w:ind w:firstLine="709"/>
        <w:jc w:val="both"/>
        <w:rPr>
          <w:b/>
          <w:bCs/>
          <w:lang w:val="es-ES"/>
        </w:rPr>
      </w:pPr>
      <w:r w:rsidRPr="009A53B2">
        <w:rPr>
          <w:b/>
          <w:bCs/>
          <w:lang w:val="es-ES"/>
        </w:rPr>
        <w:t>Objetivo Ge</w:t>
      </w:r>
      <w:r w:rsidR="008646C8" w:rsidRPr="009A53B2">
        <w:rPr>
          <w:b/>
          <w:bCs/>
          <w:lang w:val="es-ES"/>
        </w:rPr>
        <w:t>ne</w:t>
      </w:r>
      <w:r w:rsidRPr="009A53B2">
        <w:rPr>
          <w:b/>
          <w:bCs/>
          <w:lang w:val="es-ES"/>
        </w:rPr>
        <w:t>ral:</w:t>
      </w:r>
    </w:p>
    <w:p w:rsidR="008646C8" w:rsidRPr="009A53B2" w:rsidRDefault="008646C8" w:rsidP="00D80A74">
      <w:pPr>
        <w:autoSpaceDE w:val="0"/>
        <w:autoSpaceDN w:val="0"/>
        <w:adjustRightInd w:val="0"/>
        <w:spacing w:after="200"/>
        <w:ind w:firstLine="709"/>
        <w:jc w:val="both"/>
        <w:rPr>
          <w:lang w:val="es-ES"/>
        </w:rPr>
      </w:pPr>
      <w:r w:rsidRPr="009A53B2">
        <w:rPr>
          <w:lang w:val="es-ES"/>
        </w:rPr>
        <w:t>Identificar y analizar la oferta cuantitativa y cualitativa de capacitación de los trabajadores técnicos de salud en los países para mejorar la formación de los técnicos de salud, con el fin de fortalecer sus sistemas públicos de salud nacionales.</w:t>
      </w:r>
    </w:p>
    <w:p w:rsidR="002A1483" w:rsidRPr="009A53B2" w:rsidRDefault="002A1483" w:rsidP="00D80A74">
      <w:pPr>
        <w:autoSpaceDE w:val="0"/>
        <w:autoSpaceDN w:val="0"/>
        <w:adjustRightInd w:val="0"/>
        <w:spacing w:after="120"/>
        <w:ind w:firstLine="709"/>
        <w:jc w:val="both"/>
        <w:rPr>
          <w:b/>
          <w:bCs/>
          <w:lang w:val="es-ES"/>
        </w:rPr>
      </w:pPr>
      <w:r w:rsidRPr="009A53B2">
        <w:rPr>
          <w:b/>
          <w:bCs/>
          <w:lang w:val="es-ES"/>
        </w:rPr>
        <w:t>Objetivos específicos:</w:t>
      </w:r>
    </w:p>
    <w:p w:rsidR="00FF4DC2" w:rsidRPr="009A53B2" w:rsidRDefault="002A1483" w:rsidP="00D80A74">
      <w:pPr>
        <w:pStyle w:val="Recuodecorpodetexto3"/>
        <w:spacing w:line="240" w:lineRule="auto"/>
        <w:rPr>
          <w:lang w:val="es-ES"/>
        </w:rPr>
      </w:pPr>
      <w:r w:rsidRPr="009A53B2">
        <w:rPr>
          <w:lang w:val="es-ES"/>
        </w:rPr>
        <w:t xml:space="preserve">a) </w:t>
      </w:r>
      <w:r w:rsidR="00FF4DC2" w:rsidRPr="009A53B2">
        <w:rPr>
          <w:lang w:val="es-ES"/>
        </w:rPr>
        <w:t>Identificar el número de cursos (tipos y modalidades), cualificaciones profesionales, instituciones ofertantes, vacantes, matrículas y egresados, educación de los técnicos de salud en los países participantes.</w:t>
      </w:r>
    </w:p>
    <w:p w:rsidR="00FF4DC2" w:rsidRPr="009A53B2" w:rsidRDefault="002A1483" w:rsidP="00D80A74">
      <w:pPr>
        <w:autoSpaceDE w:val="0"/>
        <w:autoSpaceDN w:val="0"/>
        <w:adjustRightInd w:val="0"/>
        <w:ind w:firstLine="709"/>
        <w:jc w:val="both"/>
        <w:rPr>
          <w:lang w:val="es-ES"/>
        </w:rPr>
      </w:pPr>
      <w:r w:rsidRPr="009A53B2">
        <w:rPr>
          <w:lang w:val="es-ES"/>
        </w:rPr>
        <w:t xml:space="preserve">b) </w:t>
      </w:r>
      <w:r w:rsidR="00FF4DC2" w:rsidRPr="009A53B2">
        <w:rPr>
          <w:lang w:val="es-ES"/>
        </w:rPr>
        <w:t>Identificar los lineamientos teóricos y metodológicos y las bases materiales de la organización y desarrollo curricular de la formación profesional en los países participantes.</w:t>
      </w:r>
    </w:p>
    <w:p w:rsidR="00FF4DC2" w:rsidRPr="009A53B2" w:rsidRDefault="002A1483" w:rsidP="00D80A74">
      <w:pPr>
        <w:autoSpaceDE w:val="0"/>
        <w:autoSpaceDN w:val="0"/>
        <w:adjustRightInd w:val="0"/>
        <w:spacing w:after="200"/>
        <w:ind w:firstLine="709"/>
        <w:jc w:val="both"/>
        <w:rPr>
          <w:lang w:val="es-ES"/>
        </w:rPr>
      </w:pPr>
      <w:r w:rsidRPr="009A53B2">
        <w:rPr>
          <w:lang w:val="es-ES"/>
        </w:rPr>
        <w:t xml:space="preserve">c) </w:t>
      </w:r>
      <w:r w:rsidR="00FF4DC2" w:rsidRPr="009A53B2">
        <w:rPr>
          <w:lang w:val="es-ES"/>
        </w:rPr>
        <w:t xml:space="preserve">Hacer una caracterización general de las políticas de salud, educación y laborales de los países participantes con el fin de permitir un enfoque comparativo inicial entre ellos, para posteriormente establecer relaciones entre las políticas nacionales y “regionales”', destacando las oportunidades y </w:t>
      </w:r>
      <w:r w:rsidR="00D80A74" w:rsidRPr="009A53B2">
        <w:rPr>
          <w:lang w:val="es-ES"/>
        </w:rPr>
        <w:t>los retos</w:t>
      </w:r>
      <w:r w:rsidR="00FF4DC2" w:rsidRPr="009A53B2">
        <w:rPr>
          <w:lang w:val="es-ES"/>
        </w:rPr>
        <w:t xml:space="preserve"> </w:t>
      </w:r>
      <w:r w:rsidR="00D80A74" w:rsidRPr="009A53B2">
        <w:rPr>
          <w:lang w:val="es-ES"/>
        </w:rPr>
        <w:t xml:space="preserve">nacionales e internacionales </w:t>
      </w:r>
      <w:r w:rsidR="00FF4DC2" w:rsidRPr="009A53B2">
        <w:rPr>
          <w:lang w:val="es-ES"/>
        </w:rPr>
        <w:t xml:space="preserve">de </w:t>
      </w:r>
      <w:r w:rsidR="00D80A74" w:rsidRPr="009A53B2">
        <w:rPr>
          <w:lang w:val="es-ES"/>
        </w:rPr>
        <w:t xml:space="preserve">la </w:t>
      </w:r>
      <w:r w:rsidR="00FF4DC2" w:rsidRPr="009A53B2">
        <w:rPr>
          <w:lang w:val="es-ES"/>
        </w:rPr>
        <w:t xml:space="preserve">Educación </w:t>
      </w:r>
      <w:r w:rsidR="00D80A74" w:rsidRPr="009A53B2">
        <w:rPr>
          <w:lang w:val="es-ES"/>
        </w:rPr>
        <w:t>de Técnicos de Salud</w:t>
      </w:r>
      <w:r w:rsidR="00FF4DC2" w:rsidRPr="009A53B2">
        <w:rPr>
          <w:lang w:val="es-ES"/>
        </w:rPr>
        <w:t>.</w:t>
      </w:r>
    </w:p>
    <w:p w:rsidR="002A1483" w:rsidRPr="009A53B2" w:rsidRDefault="002A1483" w:rsidP="00D80A74">
      <w:pPr>
        <w:autoSpaceDE w:val="0"/>
        <w:autoSpaceDN w:val="0"/>
        <w:adjustRightInd w:val="0"/>
        <w:spacing w:after="120"/>
        <w:ind w:firstLine="709"/>
        <w:jc w:val="both"/>
        <w:rPr>
          <w:b/>
          <w:bCs/>
          <w:lang w:val="es-ES"/>
        </w:rPr>
      </w:pPr>
      <w:r w:rsidRPr="009A53B2">
        <w:rPr>
          <w:b/>
          <w:bCs/>
          <w:lang w:val="es-ES"/>
        </w:rPr>
        <w:t>Resultados esperados:</w:t>
      </w:r>
    </w:p>
    <w:p w:rsidR="00D80A74" w:rsidRPr="009A53B2" w:rsidRDefault="00D80A74" w:rsidP="00D80A74">
      <w:pPr>
        <w:autoSpaceDE w:val="0"/>
        <w:autoSpaceDN w:val="0"/>
        <w:adjustRightInd w:val="0"/>
        <w:spacing w:after="120"/>
        <w:ind w:firstLine="709"/>
        <w:jc w:val="both"/>
        <w:rPr>
          <w:lang w:val="es-ES"/>
        </w:rPr>
      </w:pPr>
      <w:r w:rsidRPr="009A53B2">
        <w:rPr>
          <w:lang w:val="es-ES"/>
        </w:rPr>
        <w:t xml:space="preserve">El proyecto tiene como objetivo llevar a cabo la sistematización de sus </w:t>
      </w:r>
      <w:r w:rsidRPr="009A53B2">
        <w:rPr>
          <w:b/>
          <w:lang w:val="es-ES"/>
        </w:rPr>
        <w:t>resultados</w:t>
      </w:r>
      <w:r w:rsidRPr="009A53B2">
        <w:rPr>
          <w:lang w:val="es-ES"/>
        </w:rPr>
        <w:t xml:space="preserve"> de los siguientes productos:</w:t>
      </w:r>
    </w:p>
    <w:p w:rsidR="00D80A74" w:rsidRPr="009A53B2" w:rsidRDefault="002A1483" w:rsidP="00D80A74">
      <w:pPr>
        <w:pStyle w:val="Default"/>
        <w:spacing w:after="120"/>
        <w:ind w:firstLine="709"/>
        <w:jc w:val="both"/>
        <w:rPr>
          <w:rFonts w:ascii="Times New Roman" w:hAnsi="Times New Roman"/>
          <w:color w:val="auto"/>
          <w:lang w:val="es-ES"/>
        </w:rPr>
      </w:pPr>
      <w:r w:rsidRPr="009A53B2">
        <w:rPr>
          <w:rFonts w:ascii="Times New Roman" w:hAnsi="Times New Roman"/>
          <w:color w:val="auto"/>
          <w:lang w:val="es-ES"/>
        </w:rPr>
        <w:t xml:space="preserve">I. </w:t>
      </w:r>
      <w:r w:rsidR="00D80A74" w:rsidRPr="009A53B2">
        <w:rPr>
          <w:rFonts w:ascii="Times New Roman" w:hAnsi="Times New Roman"/>
          <w:color w:val="auto"/>
          <w:lang w:val="es-ES"/>
        </w:rPr>
        <w:t>Informe técnico sobre el estado del arte de la educación de los técnicos de salud de cada país participante, que abarca los siguientes temas: presentación de los Mapas Educacionales Nacionales sobre la Educación de los Técnicos de Salud; estudio de las bases teóricas y metodológicas de la Educación de los Técnicos de Salud de cada país.</w:t>
      </w:r>
    </w:p>
    <w:p w:rsidR="00D80A74" w:rsidRPr="009A53B2" w:rsidRDefault="002A1483" w:rsidP="004523ED">
      <w:pPr>
        <w:spacing w:after="120"/>
        <w:ind w:firstLine="709"/>
        <w:jc w:val="both"/>
        <w:rPr>
          <w:lang w:val="es-ES"/>
        </w:rPr>
      </w:pPr>
      <w:r w:rsidRPr="009A53B2">
        <w:rPr>
          <w:lang w:val="es-ES"/>
        </w:rPr>
        <w:t xml:space="preserve">II. I </w:t>
      </w:r>
      <w:r w:rsidR="00D80A74" w:rsidRPr="009A53B2">
        <w:rPr>
          <w:lang w:val="es-ES"/>
        </w:rPr>
        <w:t xml:space="preserve">Seminario Internacional de Educación de los Técnicos de Salud </w:t>
      </w:r>
      <w:r w:rsidR="004523ED" w:rsidRPr="009A53B2">
        <w:rPr>
          <w:lang w:val="es-ES"/>
        </w:rPr>
        <w:t>en</w:t>
      </w:r>
      <w:r w:rsidR="00D80A74" w:rsidRPr="009A53B2">
        <w:rPr>
          <w:lang w:val="es-ES"/>
        </w:rPr>
        <w:t xml:space="preserve"> la RETS.</w:t>
      </w:r>
    </w:p>
    <w:p w:rsidR="002A1483" w:rsidRPr="009A53B2" w:rsidRDefault="002A1483" w:rsidP="004523ED">
      <w:pPr>
        <w:spacing w:after="120"/>
        <w:ind w:firstLine="709"/>
        <w:jc w:val="both"/>
        <w:rPr>
          <w:b/>
          <w:bCs/>
          <w:lang w:val="es-ES"/>
        </w:rPr>
      </w:pPr>
      <w:r w:rsidRPr="009A53B2">
        <w:rPr>
          <w:b/>
          <w:bCs/>
          <w:lang w:val="es-ES"/>
        </w:rPr>
        <w:t>Metodolog</w:t>
      </w:r>
      <w:r w:rsidR="004523ED" w:rsidRPr="009A53B2">
        <w:rPr>
          <w:b/>
          <w:bCs/>
          <w:lang w:val="es-ES"/>
        </w:rPr>
        <w:t>í</w:t>
      </w:r>
      <w:r w:rsidRPr="009A53B2">
        <w:rPr>
          <w:b/>
          <w:bCs/>
          <w:lang w:val="es-ES"/>
        </w:rPr>
        <w:t>a:</w:t>
      </w:r>
    </w:p>
    <w:p w:rsidR="002C7643" w:rsidRPr="009A53B2" w:rsidRDefault="002C7643" w:rsidP="004523ED">
      <w:pPr>
        <w:autoSpaceDE w:val="0"/>
        <w:autoSpaceDN w:val="0"/>
        <w:adjustRightInd w:val="0"/>
        <w:spacing w:after="120"/>
        <w:ind w:firstLine="709"/>
        <w:jc w:val="both"/>
        <w:rPr>
          <w:b/>
          <w:bCs/>
          <w:lang w:val="es-ES"/>
        </w:rPr>
      </w:pPr>
      <w:r w:rsidRPr="009A53B2">
        <w:rPr>
          <w:b/>
          <w:bCs/>
          <w:lang w:val="es-ES"/>
        </w:rPr>
        <w:t xml:space="preserve">Talleres como estrategias de construcción colectiva </w:t>
      </w:r>
    </w:p>
    <w:p w:rsidR="002C7643" w:rsidRPr="009A53B2" w:rsidRDefault="002C7643" w:rsidP="002C7643">
      <w:pPr>
        <w:autoSpaceDE w:val="0"/>
        <w:autoSpaceDN w:val="0"/>
        <w:adjustRightInd w:val="0"/>
        <w:spacing w:after="120"/>
        <w:ind w:firstLine="709"/>
        <w:jc w:val="both"/>
        <w:rPr>
          <w:lang w:val="es-ES"/>
        </w:rPr>
      </w:pPr>
      <w:r w:rsidRPr="009A53B2">
        <w:rPr>
          <w:lang w:val="es-ES"/>
        </w:rPr>
        <w:t>Realización de talleres con el equipo ampliado (equipo de coordinación + equipos nacionales), con miras a asegurar la construcción colectiva de todas las fases de trabajo - parte cuantitativa y cualitativa - y de calificar sus participantes.</w:t>
      </w:r>
    </w:p>
    <w:p w:rsidR="002C7643" w:rsidRPr="009A53B2" w:rsidRDefault="002C7643" w:rsidP="002C7643">
      <w:pPr>
        <w:autoSpaceDE w:val="0"/>
        <w:autoSpaceDN w:val="0"/>
        <w:adjustRightInd w:val="0"/>
        <w:spacing w:after="120"/>
        <w:ind w:firstLine="709"/>
        <w:jc w:val="both"/>
        <w:rPr>
          <w:lang w:val="es-ES"/>
        </w:rPr>
      </w:pPr>
      <w:r w:rsidRPr="009A53B2">
        <w:rPr>
          <w:lang w:val="es-ES"/>
        </w:rPr>
        <w:t>Esta estrategia de construcción colectiva a través de talleres proporcionará la toma de decisiones colectiva, así como la discusión y profundización de las referencias teóricas y analíticas que se utilizarán por los investigadores en el proceso de trabajo; el desarrollo de instrumentos de investigación; la presentación de los resultados preliminares de cada etapa de la investigación; la construcción de una matriz de análisis de entrevistas destinadas a la elaboración de informes específicos por país; la definición de un script de informe que permite la consolidación de los resultados para su presentación en el Seminario Internacional.</w:t>
      </w:r>
    </w:p>
    <w:p w:rsidR="002C7643" w:rsidRPr="009A53B2" w:rsidRDefault="002C7643" w:rsidP="002C7643">
      <w:pPr>
        <w:spacing w:after="120"/>
        <w:ind w:firstLine="709"/>
        <w:jc w:val="both"/>
        <w:rPr>
          <w:lang w:val="es-ES"/>
        </w:rPr>
      </w:pPr>
      <w:r w:rsidRPr="009A53B2">
        <w:rPr>
          <w:lang w:val="es-ES"/>
        </w:rPr>
        <w:t xml:space="preserve">En cuanto a la </w:t>
      </w:r>
      <w:r w:rsidRPr="009A53B2">
        <w:rPr>
          <w:b/>
          <w:lang w:val="es-ES"/>
        </w:rPr>
        <w:t>parte cuantitativa</w:t>
      </w:r>
      <w:r w:rsidRPr="009A53B2">
        <w:rPr>
          <w:lang w:val="es-ES"/>
        </w:rPr>
        <w:t xml:space="preserve"> de la investigación, se espera algunos procedimientos, a saber:</w:t>
      </w:r>
    </w:p>
    <w:p w:rsidR="007233F5" w:rsidRPr="009A53B2" w:rsidRDefault="002A1483" w:rsidP="007233F5">
      <w:pPr>
        <w:autoSpaceDE w:val="0"/>
        <w:autoSpaceDN w:val="0"/>
        <w:adjustRightInd w:val="0"/>
        <w:spacing w:after="120"/>
        <w:ind w:firstLine="709"/>
        <w:jc w:val="both"/>
        <w:rPr>
          <w:lang w:val="es-ES"/>
        </w:rPr>
      </w:pPr>
      <w:r w:rsidRPr="009A53B2">
        <w:rPr>
          <w:lang w:val="es-ES"/>
        </w:rPr>
        <w:lastRenderedPageBreak/>
        <w:t xml:space="preserve">1. </w:t>
      </w:r>
      <w:r w:rsidR="007233F5" w:rsidRPr="009A53B2">
        <w:rPr>
          <w:lang w:val="es-ES"/>
        </w:rPr>
        <w:t>La consulta con las bases de datos existentes en el país, sistematizando las siguientes informaciones: áreas y sub-áreas de formación; tipos y modalidades de los cursos ofrecidos; tipos de técnicos y especialidades existentes en el entorno socio-profesional y su relación con los niveles de educación, tipos y modalidades de cursos; instituciones ofertantes; número de vacantes, matrículas y graduados.</w:t>
      </w:r>
    </w:p>
    <w:p w:rsidR="00F9414C" w:rsidRPr="009A53B2" w:rsidRDefault="00F9414C" w:rsidP="007233F5">
      <w:pPr>
        <w:autoSpaceDE w:val="0"/>
        <w:autoSpaceDN w:val="0"/>
        <w:adjustRightInd w:val="0"/>
        <w:spacing w:after="120"/>
        <w:ind w:firstLine="709"/>
        <w:jc w:val="both"/>
        <w:rPr>
          <w:lang w:val="es-ES"/>
        </w:rPr>
      </w:pPr>
      <w:r w:rsidRPr="009A53B2">
        <w:rPr>
          <w:lang w:val="es-ES"/>
        </w:rPr>
        <w:t>La consulta de bases de datos destinadas a proporcionar una mayor cobertura del universo de instituciones y cursos de educación técnica en salud ofrecidos para l</w:t>
      </w:r>
      <w:r w:rsidR="00E42116">
        <w:rPr>
          <w:lang w:val="es-ES"/>
        </w:rPr>
        <w:t>o</w:t>
      </w:r>
      <w:r w:rsidRPr="009A53B2">
        <w:rPr>
          <w:lang w:val="es-ES"/>
        </w:rPr>
        <w:t>s que se enviarán los cuestionarios para la profundización de los datos recogidos.</w:t>
      </w:r>
    </w:p>
    <w:p w:rsidR="002F5B5E" w:rsidRPr="009A53B2" w:rsidRDefault="002F5B5E" w:rsidP="00F9414C">
      <w:pPr>
        <w:pStyle w:val="Default"/>
        <w:spacing w:after="200"/>
        <w:ind w:firstLine="709"/>
        <w:jc w:val="both"/>
        <w:rPr>
          <w:rFonts w:ascii="Times New Roman" w:hAnsi="Times New Roman"/>
          <w:lang w:val="es-ES"/>
        </w:rPr>
      </w:pPr>
      <w:r w:rsidRPr="009A53B2">
        <w:rPr>
          <w:rFonts w:ascii="Times New Roman" w:hAnsi="Times New Roman"/>
          <w:lang w:val="es-ES"/>
        </w:rPr>
        <w:t>Si no hay bases de datos existentes en el país, la investigación debe fomentar la construcción de la base de datos.</w:t>
      </w:r>
    </w:p>
    <w:p w:rsidR="002F5B5E" w:rsidRPr="009A53B2" w:rsidRDefault="002A1483" w:rsidP="00F9414C">
      <w:pPr>
        <w:spacing w:after="120"/>
        <w:ind w:firstLine="709"/>
        <w:jc w:val="both"/>
        <w:rPr>
          <w:lang w:val="es-ES"/>
        </w:rPr>
      </w:pPr>
      <w:r w:rsidRPr="009A53B2">
        <w:rPr>
          <w:lang w:val="es-ES"/>
        </w:rPr>
        <w:t xml:space="preserve">2. </w:t>
      </w:r>
      <w:r w:rsidR="002F5B5E" w:rsidRPr="009A53B2">
        <w:rPr>
          <w:lang w:val="es-ES"/>
        </w:rPr>
        <w:t>Preparación y aplicación de cuestionario</w:t>
      </w:r>
    </w:p>
    <w:p w:rsidR="00565B13" w:rsidRPr="009A53B2" w:rsidRDefault="00565B13" w:rsidP="002F5B5E">
      <w:pPr>
        <w:autoSpaceDE w:val="0"/>
        <w:autoSpaceDN w:val="0"/>
        <w:adjustRightInd w:val="0"/>
        <w:spacing w:after="120"/>
        <w:ind w:firstLine="709"/>
        <w:jc w:val="both"/>
        <w:rPr>
          <w:lang w:val="es-ES"/>
        </w:rPr>
      </w:pPr>
      <w:r w:rsidRPr="009A53B2">
        <w:rPr>
          <w:lang w:val="es-ES"/>
        </w:rPr>
        <w:t>Desarrollo de un cuestionario cerrado que se enviará al universo de las instituciones de formación identificadas con el fin de complementar la información cuantitativa que no está disponible en los registros maestros y permitir un primer acercamiento institucional más cualitativo.</w:t>
      </w:r>
    </w:p>
    <w:p w:rsidR="00565B13" w:rsidRPr="009A53B2" w:rsidRDefault="00565B13" w:rsidP="002F5B5E">
      <w:pPr>
        <w:autoSpaceDE w:val="0"/>
        <w:autoSpaceDN w:val="0"/>
        <w:adjustRightInd w:val="0"/>
        <w:spacing w:after="120"/>
        <w:ind w:firstLine="709"/>
        <w:jc w:val="both"/>
        <w:rPr>
          <w:lang w:val="es-ES"/>
        </w:rPr>
      </w:pPr>
      <w:r w:rsidRPr="009A53B2">
        <w:rPr>
          <w:lang w:val="es-ES"/>
        </w:rPr>
        <w:t>El cuestionario debe tener un carácter auto-explicativo, que se compone de cuatro partes:</w:t>
      </w:r>
    </w:p>
    <w:p w:rsidR="009E3D3E" w:rsidRPr="009A53B2" w:rsidRDefault="009E3D3E" w:rsidP="009E3D3E">
      <w:pPr>
        <w:pStyle w:val="PargrafodaLista2"/>
        <w:numPr>
          <w:ilvl w:val="0"/>
          <w:numId w:val="20"/>
        </w:numPr>
        <w:autoSpaceDE w:val="0"/>
        <w:autoSpaceDN w:val="0"/>
        <w:adjustRightInd w:val="0"/>
        <w:spacing w:after="0"/>
        <w:jc w:val="both"/>
        <w:rPr>
          <w:rFonts w:ascii="Times New Roman" w:hAnsi="Times New Roman"/>
          <w:sz w:val="24"/>
          <w:szCs w:val="24"/>
          <w:lang w:val="es-ES"/>
        </w:rPr>
      </w:pPr>
      <w:r w:rsidRPr="009A53B2">
        <w:rPr>
          <w:rFonts w:ascii="Times New Roman" w:hAnsi="Times New Roman"/>
          <w:sz w:val="24"/>
          <w:szCs w:val="24"/>
          <w:lang w:val="es-ES"/>
        </w:rPr>
        <w:t>La primera se refiere a los datos de identificación de la institución y el demandado;</w:t>
      </w:r>
    </w:p>
    <w:p w:rsidR="009E3D3E" w:rsidRPr="009A53B2" w:rsidRDefault="009E3D3E" w:rsidP="009E3D3E">
      <w:pPr>
        <w:pStyle w:val="PargrafodaLista2"/>
        <w:numPr>
          <w:ilvl w:val="0"/>
          <w:numId w:val="20"/>
        </w:numPr>
        <w:autoSpaceDE w:val="0"/>
        <w:autoSpaceDN w:val="0"/>
        <w:adjustRightInd w:val="0"/>
        <w:spacing w:after="0" w:line="240" w:lineRule="auto"/>
        <w:jc w:val="both"/>
        <w:rPr>
          <w:rFonts w:ascii="Times New Roman" w:hAnsi="Times New Roman"/>
          <w:sz w:val="24"/>
          <w:szCs w:val="24"/>
          <w:lang w:val="es-ES"/>
        </w:rPr>
      </w:pPr>
      <w:r w:rsidRPr="009A53B2">
        <w:rPr>
          <w:rFonts w:ascii="Times New Roman" w:hAnsi="Times New Roman"/>
          <w:sz w:val="24"/>
          <w:szCs w:val="24"/>
          <w:lang w:val="es-ES"/>
        </w:rPr>
        <w:t>La segunda parte investigará la oferta de cursos técnicos en salud, solicitando datos sobre vacantes, graduados, carga laboral total y educación requerida para los cursos que se ofrecen;</w:t>
      </w:r>
    </w:p>
    <w:p w:rsidR="009E3D3E" w:rsidRPr="009A53B2" w:rsidRDefault="009E3D3E" w:rsidP="009E3D3E">
      <w:pPr>
        <w:pStyle w:val="PargrafodaLista2"/>
        <w:numPr>
          <w:ilvl w:val="0"/>
          <w:numId w:val="20"/>
        </w:numPr>
        <w:autoSpaceDE w:val="0"/>
        <w:autoSpaceDN w:val="0"/>
        <w:adjustRightInd w:val="0"/>
        <w:spacing w:after="120" w:line="240" w:lineRule="auto"/>
        <w:jc w:val="both"/>
        <w:rPr>
          <w:rFonts w:ascii="Times New Roman" w:hAnsi="Times New Roman"/>
          <w:sz w:val="24"/>
          <w:szCs w:val="24"/>
          <w:lang w:val="es-ES"/>
        </w:rPr>
      </w:pPr>
      <w:r w:rsidRPr="009A53B2">
        <w:rPr>
          <w:rFonts w:ascii="Times New Roman" w:hAnsi="Times New Roman"/>
          <w:sz w:val="24"/>
          <w:szCs w:val="24"/>
          <w:lang w:val="es-ES"/>
        </w:rPr>
        <w:t>La tercera parte constará de una serie de preguntas de opción múltiple que se refiere a las características de la oferta educativa de la institución, incluyendo el nivel de autonomía institucional, la existencia de un Proyecto Institucional (que presenta tanto su parte organizativa como sus directrices político-pedagógicas) y coordinación pedagógica; organización curricular, formato de la capacitación ofrecida, los espacios de formación y definición de la oferta de cursos.</w:t>
      </w:r>
    </w:p>
    <w:p w:rsidR="009E3D3E" w:rsidRPr="009A53B2" w:rsidRDefault="009E3D3E" w:rsidP="007233F5">
      <w:pPr>
        <w:ind w:firstLine="709"/>
        <w:jc w:val="both"/>
        <w:rPr>
          <w:lang w:val="es-ES"/>
        </w:rPr>
      </w:pPr>
      <w:r w:rsidRPr="009A53B2">
        <w:rPr>
          <w:lang w:val="es-ES"/>
        </w:rPr>
        <w:t xml:space="preserve">En cuanto a la </w:t>
      </w:r>
      <w:r w:rsidRPr="009A53B2">
        <w:rPr>
          <w:b/>
          <w:lang w:val="es-ES"/>
        </w:rPr>
        <w:t>parte cualitativa</w:t>
      </w:r>
      <w:r w:rsidRPr="009A53B2">
        <w:rPr>
          <w:lang w:val="es-ES"/>
        </w:rPr>
        <w:t xml:space="preserve"> de la investigación, se ha previsto llevar a cabo entrevistas con los líderes y maestros de las instituciones educativas y un análisis documental con el fin de investigar los planes de estudio de los cursos de formación profesional en materia de salud, con sus regulaciones y desarrollo, que se comprenden como particularidades de una totalidad social más amplia. Así que el objetivo es identificar las directrices teóricas y metodológicas que apoyan </w:t>
      </w:r>
      <w:r w:rsidR="00AC30F4">
        <w:rPr>
          <w:lang w:val="es-ES"/>
        </w:rPr>
        <w:t xml:space="preserve">a </w:t>
      </w:r>
      <w:r w:rsidRPr="009A53B2">
        <w:rPr>
          <w:lang w:val="es-ES"/>
        </w:rPr>
        <w:t>la formación de los trabajadores técnicos de salud en el país con el fin de comprender la importancia de este tipo de educación, sus relaciones con la política de salud</w:t>
      </w:r>
      <w:r w:rsidR="00981E4D">
        <w:rPr>
          <w:lang w:val="es-ES"/>
        </w:rPr>
        <w:t xml:space="preserve"> y</w:t>
      </w:r>
      <w:bookmarkStart w:id="0" w:name="_GoBack"/>
      <w:bookmarkEnd w:id="0"/>
      <w:r w:rsidRPr="009A53B2">
        <w:rPr>
          <w:lang w:val="es-ES"/>
        </w:rPr>
        <w:t xml:space="preserve"> educación y </w:t>
      </w:r>
      <w:r w:rsidR="00CE22AE">
        <w:rPr>
          <w:lang w:val="es-ES"/>
        </w:rPr>
        <w:t xml:space="preserve">las </w:t>
      </w:r>
      <w:r w:rsidRPr="009A53B2">
        <w:rPr>
          <w:lang w:val="es-ES"/>
        </w:rPr>
        <w:t xml:space="preserve">relaciones </w:t>
      </w:r>
      <w:r w:rsidR="009A53B2" w:rsidRPr="009A53B2">
        <w:rPr>
          <w:lang w:val="es-ES"/>
        </w:rPr>
        <w:t>laborales</w:t>
      </w:r>
      <w:r w:rsidRPr="009A53B2">
        <w:rPr>
          <w:lang w:val="es-ES"/>
        </w:rPr>
        <w:t>.</w:t>
      </w:r>
    </w:p>
    <w:sectPr w:rsidR="009E3D3E" w:rsidRPr="009A53B2" w:rsidSect="00E15D90">
      <w:headerReference w:type="default" r:id="rId8"/>
      <w:footerReference w:type="default" r:id="rId9"/>
      <w:type w:val="continuous"/>
      <w:pgSz w:w="11907" w:h="16840" w:code="9"/>
      <w:pgMar w:top="1809" w:right="1134" w:bottom="1418" w:left="1134" w:header="851" w:footer="7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CE0" w:rsidRDefault="00031CE0">
      <w:r>
        <w:separator/>
      </w:r>
    </w:p>
  </w:endnote>
  <w:endnote w:type="continuationSeparator" w:id="0">
    <w:p w:rsidR="00031CE0" w:rsidRDefault="00031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90" w:rsidRDefault="009B6058">
    <w:pPr>
      <w:pStyle w:val="Rodap"/>
    </w:pPr>
    <w:r>
      <w:rPr>
        <w:noProof/>
      </w:rPr>
      <w:drawing>
        <wp:inline distT="0" distB="0" distL="0" distR="0" wp14:anchorId="02FA9172" wp14:editId="61AA62EE">
          <wp:extent cx="6118860" cy="723900"/>
          <wp:effectExtent l="19050" t="0" r="0" b="0"/>
          <wp:docPr id="3" name="Imagem 3" descr="marcas papel timb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as papel timbrado"/>
                  <pic:cNvPicPr>
                    <a:picLocks noChangeAspect="1" noChangeArrowheads="1"/>
                  </pic:cNvPicPr>
                </pic:nvPicPr>
                <pic:blipFill>
                  <a:blip r:embed="rId1"/>
                  <a:srcRect/>
                  <a:stretch>
                    <a:fillRect/>
                  </a:stretch>
                </pic:blipFill>
                <pic:spPr bwMode="auto">
                  <a:xfrm>
                    <a:off x="0" y="0"/>
                    <a:ext cx="6118860" cy="7239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CE0" w:rsidRDefault="00031CE0">
      <w:r>
        <w:separator/>
      </w:r>
    </w:p>
  </w:footnote>
  <w:footnote w:type="continuationSeparator" w:id="0">
    <w:p w:rsidR="00031CE0" w:rsidRDefault="00031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90" w:rsidRDefault="009B6058">
    <w:pPr>
      <w:pStyle w:val="Cabealho"/>
      <w:tabs>
        <w:tab w:val="clear" w:pos="8838"/>
        <w:tab w:val="left" w:pos="8020"/>
      </w:tabs>
    </w:pPr>
    <w:r>
      <w:rPr>
        <w:noProof/>
      </w:rPr>
      <w:drawing>
        <wp:inline distT="0" distB="0" distL="0" distR="0" wp14:anchorId="31087396" wp14:editId="2C46FFAF">
          <wp:extent cx="3961130" cy="355600"/>
          <wp:effectExtent l="19050" t="0" r="1270" b="0"/>
          <wp:docPr id="1" name="Imagem 1" descr="Logo rede 3 idi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de 3 idiomas"/>
                  <pic:cNvPicPr>
                    <a:picLocks noChangeAspect="1" noChangeArrowheads="1"/>
                  </pic:cNvPicPr>
                </pic:nvPicPr>
                <pic:blipFill>
                  <a:blip r:embed="rId1"/>
                  <a:srcRect/>
                  <a:stretch>
                    <a:fillRect/>
                  </a:stretch>
                </pic:blipFill>
                <pic:spPr bwMode="auto">
                  <a:xfrm>
                    <a:off x="0" y="0"/>
                    <a:ext cx="3961130" cy="355600"/>
                  </a:xfrm>
                  <a:prstGeom prst="rect">
                    <a:avLst/>
                  </a:prstGeom>
                  <a:noFill/>
                  <a:ln w="9525">
                    <a:noFill/>
                    <a:miter lim="800000"/>
                    <a:headEnd/>
                    <a:tailEnd/>
                  </a:ln>
                </pic:spPr>
              </pic:pic>
            </a:graphicData>
          </a:graphic>
        </wp:inline>
      </w:drawing>
    </w:r>
    <w:r w:rsidR="00D055B0">
      <w:tab/>
    </w:r>
  </w:p>
  <w:p w:rsidR="00E15D90" w:rsidRDefault="009B6058">
    <w:pPr>
      <w:pStyle w:val="Cabealho"/>
    </w:pPr>
    <w:r>
      <w:rPr>
        <w:noProof/>
      </w:rPr>
      <w:drawing>
        <wp:inline distT="0" distB="0" distL="0" distR="0" wp14:anchorId="3ACBAD46" wp14:editId="32C321F5">
          <wp:extent cx="6115050" cy="21590"/>
          <wp:effectExtent l="19050" t="0" r="0" b="0"/>
          <wp:docPr id="2" name="Imagem 2" descr="bolinhas laran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linhas laranjas"/>
                  <pic:cNvPicPr>
                    <a:picLocks noChangeAspect="1" noChangeArrowheads="1"/>
                  </pic:cNvPicPr>
                </pic:nvPicPr>
                <pic:blipFill>
                  <a:blip r:embed="rId2"/>
                  <a:srcRect/>
                  <a:stretch>
                    <a:fillRect/>
                  </a:stretch>
                </pic:blipFill>
                <pic:spPr bwMode="auto">
                  <a:xfrm>
                    <a:off x="0" y="0"/>
                    <a:ext cx="6115050" cy="215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DD6"/>
    <w:multiLevelType w:val="hybridMultilevel"/>
    <w:tmpl w:val="9DB824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79A27E0"/>
    <w:multiLevelType w:val="hybridMultilevel"/>
    <w:tmpl w:val="D5C0C4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8FB0C6C"/>
    <w:multiLevelType w:val="hybridMultilevel"/>
    <w:tmpl w:val="8410D402"/>
    <w:lvl w:ilvl="0" w:tplc="A5EA93E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A5A1303"/>
    <w:multiLevelType w:val="hybridMultilevel"/>
    <w:tmpl w:val="31A84DB4"/>
    <w:lvl w:ilvl="0" w:tplc="7A4C5976">
      <w:start w:val="5"/>
      <w:numFmt w:val="bullet"/>
      <w:lvlText w:val="-"/>
      <w:lvlJc w:val="left"/>
      <w:pPr>
        <w:tabs>
          <w:tab w:val="num" w:pos="720"/>
        </w:tabs>
        <w:ind w:left="720" w:hanging="360"/>
      </w:pPr>
      <w:rPr>
        <w:rFonts w:ascii="Times New Roman" w:eastAsia="Arial Unicode MS" w:hAnsi="Times New Roman" w:cs="Times New Roman" w:hint="default"/>
      </w:rPr>
    </w:lvl>
    <w:lvl w:ilvl="1" w:tplc="04160009">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AB70A3D"/>
    <w:multiLevelType w:val="hybridMultilevel"/>
    <w:tmpl w:val="CDC0E9E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CF22FAA"/>
    <w:multiLevelType w:val="hybridMultilevel"/>
    <w:tmpl w:val="8174A66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6">
    <w:nsid w:val="251F5F42"/>
    <w:multiLevelType w:val="hybridMultilevel"/>
    <w:tmpl w:val="2E9A1018"/>
    <w:lvl w:ilvl="0" w:tplc="F91685D8">
      <w:numFmt w:val="bullet"/>
      <w:lvlText w:val="-"/>
      <w:lvlJc w:val="left"/>
      <w:pPr>
        <w:tabs>
          <w:tab w:val="num" w:pos="720"/>
        </w:tabs>
        <w:ind w:left="720" w:hanging="360"/>
      </w:pPr>
      <w:rPr>
        <w:rFonts w:ascii="Bookman Old Style" w:eastAsia="Times New Roman" w:hAnsi="Bookman Old Style" w:cs="Tahoma"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73F46B8"/>
    <w:multiLevelType w:val="hybridMultilevel"/>
    <w:tmpl w:val="632AC79A"/>
    <w:lvl w:ilvl="0" w:tplc="4492F06E">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1070F14"/>
    <w:multiLevelType w:val="hybridMultilevel"/>
    <w:tmpl w:val="F5F8EFC0"/>
    <w:lvl w:ilvl="0" w:tplc="04160001">
      <w:start w:val="1"/>
      <w:numFmt w:val="bullet"/>
      <w:lvlText w:val=""/>
      <w:lvlJc w:val="left"/>
      <w:pPr>
        <w:tabs>
          <w:tab w:val="num" w:pos="720"/>
        </w:tabs>
        <w:ind w:left="720" w:hanging="360"/>
      </w:pPr>
      <w:rPr>
        <w:rFonts w:ascii="Symbol" w:hAnsi="Symbol" w:hint="default"/>
      </w:rPr>
    </w:lvl>
    <w:lvl w:ilvl="1" w:tplc="F91685D8">
      <w:numFmt w:val="bullet"/>
      <w:lvlText w:val="-"/>
      <w:lvlJc w:val="left"/>
      <w:pPr>
        <w:tabs>
          <w:tab w:val="num" w:pos="1440"/>
        </w:tabs>
        <w:ind w:left="1440" w:hanging="360"/>
      </w:pPr>
      <w:rPr>
        <w:rFonts w:ascii="Bookman Old Style" w:eastAsia="Times New Roman" w:hAnsi="Bookman Old Style" w:cs="Tahoma" w:hint="default"/>
      </w:rPr>
    </w:lvl>
    <w:lvl w:ilvl="2" w:tplc="04160003">
      <w:start w:val="1"/>
      <w:numFmt w:val="bullet"/>
      <w:lvlText w:val="o"/>
      <w:lvlJc w:val="left"/>
      <w:pPr>
        <w:tabs>
          <w:tab w:val="num" w:pos="2160"/>
        </w:tabs>
        <w:ind w:left="2160" w:hanging="360"/>
      </w:pPr>
      <w:rPr>
        <w:rFonts w:ascii="Courier New" w:hAnsi="Courier New"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9CD2B75"/>
    <w:multiLevelType w:val="hybridMultilevel"/>
    <w:tmpl w:val="D28CE7DE"/>
    <w:lvl w:ilvl="0" w:tplc="04160009">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3D5F1469"/>
    <w:multiLevelType w:val="hybridMultilevel"/>
    <w:tmpl w:val="8764946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EBE34EE"/>
    <w:multiLevelType w:val="hybridMultilevel"/>
    <w:tmpl w:val="9BAEFE6C"/>
    <w:lvl w:ilvl="0" w:tplc="8DA451A4">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3D75EB7"/>
    <w:multiLevelType w:val="hybridMultilevel"/>
    <w:tmpl w:val="AABC587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3">
    <w:nsid w:val="52EB59BB"/>
    <w:multiLevelType w:val="hybridMultilevel"/>
    <w:tmpl w:val="14BA9344"/>
    <w:lvl w:ilvl="0" w:tplc="23C0071C">
      <w:start w:val="1"/>
      <w:numFmt w:val="decimal"/>
      <w:lvlText w:val="%1."/>
      <w:lvlJc w:val="left"/>
      <w:pPr>
        <w:ind w:left="1069" w:hanging="360"/>
      </w:pPr>
      <w:rPr>
        <w:rFonts w:ascii="Times New Roman" w:hAnsi="Times New Roman" w:cs="Times New Roman" w:hint="default"/>
      </w:rPr>
    </w:lvl>
    <w:lvl w:ilvl="1" w:tplc="04160019">
      <w:start w:val="1"/>
      <w:numFmt w:val="lowerLetter"/>
      <w:lvlText w:val="%2."/>
      <w:lvlJc w:val="left"/>
      <w:pPr>
        <w:ind w:left="1789" w:hanging="360"/>
      </w:pPr>
      <w:rPr>
        <w:rFonts w:ascii="Times New Roman" w:hAnsi="Times New Roman" w:cs="Times New Roman"/>
      </w:rPr>
    </w:lvl>
    <w:lvl w:ilvl="2" w:tplc="0416001B">
      <w:start w:val="1"/>
      <w:numFmt w:val="lowerRoman"/>
      <w:lvlText w:val="%3."/>
      <w:lvlJc w:val="right"/>
      <w:pPr>
        <w:ind w:left="2509" w:hanging="180"/>
      </w:pPr>
      <w:rPr>
        <w:rFonts w:ascii="Times New Roman" w:hAnsi="Times New Roman" w:cs="Times New Roman"/>
      </w:rPr>
    </w:lvl>
    <w:lvl w:ilvl="3" w:tplc="0416000F">
      <w:start w:val="1"/>
      <w:numFmt w:val="decimal"/>
      <w:lvlText w:val="%4."/>
      <w:lvlJc w:val="left"/>
      <w:pPr>
        <w:ind w:left="3229" w:hanging="360"/>
      </w:pPr>
      <w:rPr>
        <w:rFonts w:ascii="Times New Roman" w:hAnsi="Times New Roman" w:cs="Times New Roman"/>
      </w:rPr>
    </w:lvl>
    <w:lvl w:ilvl="4" w:tplc="04160019">
      <w:start w:val="1"/>
      <w:numFmt w:val="lowerLetter"/>
      <w:lvlText w:val="%5."/>
      <w:lvlJc w:val="left"/>
      <w:pPr>
        <w:ind w:left="3949" w:hanging="360"/>
      </w:pPr>
      <w:rPr>
        <w:rFonts w:ascii="Times New Roman" w:hAnsi="Times New Roman" w:cs="Times New Roman"/>
      </w:rPr>
    </w:lvl>
    <w:lvl w:ilvl="5" w:tplc="0416001B">
      <w:start w:val="1"/>
      <w:numFmt w:val="lowerRoman"/>
      <w:lvlText w:val="%6."/>
      <w:lvlJc w:val="right"/>
      <w:pPr>
        <w:ind w:left="4669" w:hanging="180"/>
      </w:pPr>
      <w:rPr>
        <w:rFonts w:ascii="Times New Roman" w:hAnsi="Times New Roman" w:cs="Times New Roman"/>
      </w:rPr>
    </w:lvl>
    <w:lvl w:ilvl="6" w:tplc="0416000F">
      <w:start w:val="1"/>
      <w:numFmt w:val="decimal"/>
      <w:lvlText w:val="%7."/>
      <w:lvlJc w:val="left"/>
      <w:pPr>
        <w:ind w:left="5389" w:hanging="360"/>
      </w:pPr>
      <w:rPr>
        <w:rFonts w:ascii="Times New Roman" w:hAnsi="Times New Roman" w:cs="Times New Roman"/>
      </w:rPr>
    </w:lvl>
    <w:lvl w:ilvl="7" w:tplc="04160019">
      <w:start w:val="1"/>
      <w:numFmt w:val="lowerLetter"/>
      <w:lvlText w:val="%8."/>
      <w:lvlJc w:val="left"/>
      <w:pPr>
        <w:ind w:left="6109" w:hanging="360"/>
      </w:pPr>
      <w:rPr>
        <w:rFonts w:ascii="Times New Roman" w:hAnsi="Times New Roman" w:cs="Times New Roman"/>
      </w:rPr>
    </w:lvl>
    <w:lvl w:ilvl="8" w:tplc="0416001B">
      <w:start w:val="1"/>
      <w:numFmt w:val="lowerRoman"/>
      <w:lvlText w:val="%9."/>
      <w:lvlJc w:val="right"/>
      <w:pPr>
        <w:ind w:left="6829" w:hanging="180"/>
      </w:pPr>
      <w:rPr>
        <w:rFonts w:ascii="Times New Roman" w:hAnsi="Times New Roman" w:cs="Times New Roman"/>
      </w:rPr>
    </w:lvl>
  </w:abstractNum>
  <w:abstractNum w:abstractNumId="14">
    <w:nsid w:val="55126005"/>
    <w:multiLevelType w:val="hybridMultilevel"/>
    <w:tmpl w:val="F5F8EFC0"/>
    <w:lvl w:ilvl="0" w:tplc="F91685D8">
      <w:numFmt w:val="bullet"/>
      <w:lvlText w:val="-"/>
      <w:lvlJc w:val="left"/>
      <w:pPr>
        <w:tabs>
          <w:tab w:val="num" w:pos="720"/>
        </w:tabs>
        <w:ind w:left="720" w:hanging="360"/>
      </w:pPr>
      <w:rPr>
        <w:rFonts w:ascii="Bookman Old Style" w:eastAsia="Times New Roman" w:hAnsi="Bookman Old Style" w:cs="Tahoma"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8AC0AE1"/>
    <w:multiLevelType w:val="hybridMultilevel"/>
    <w:tmpl w:val="092666C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nsid w:val="5E566254"/>
    <w:multiLevelType w:val="hybridMultilevel"/>
    <w:tmpl w:val="FFDC57B6"/>
    <w:lvl w:ilvl="0" w:tplc="24F64D3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C6652AB"/>
    <w:multiLevelType w:val="hybridMultilevel"/>
    <w:tmpl w:val="1C36A4C8"/>
    <w:lvl w:ilvl="0" w:tplc="18B4F98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6D8D0337"/>
    <w:multiLevelType w:val="hybridMultilevel"/>
    <w:tmpl w:val="64A47FBE"/>
    <w:lvl w:ilvl="0" w:tplc="ECE6D98C">
      <w:start w:val="1"/>
      <w:numFmt w:val="upperRoman"/>
      <w:lvlText w:val="%1."/>
      <w:lvlJc w:val="left"/>
      <w:pPr>
        <w:ind w:left="1429" w:hanging="720"/>
      </w:pPr>
      <w:rPr>
        <w:rFonts w:ascii="Times New Roman" w:hAnsi="Times New Roman" w:cs="Times New Roman" w:hint="default"/>
      </w:rPr>
    </w:lvl>
    <w:lvl w:ilvl="1" w:tplc="04160019">
      <w:start w:val="1"/>
      <w:numFmt w:val="lowerLetter"/>
      <w:lvlText w:val="%2."/>
      <w:lvlJc w:val="left"/>
      <w:pPr>
        <w:ind w:left="1789" w:hanging="360"/>
      </w:pPr>
      <w:rPr>
        <w:rFonts w:ascii="Times New Roman" w:hAnsi="Times New Roman" w:cs="Times New Roman"/>
      </w:rPr>
    </w:lvl>
    <w:lvl w:ilvl="2" w:tplc="0416001B">
      <w:start w:val="1"/>
      <w:numFmt w:val="lowerRoman"/>
      <w:lvlText w:val="%3."/>
      <w:lvlJc w:val="right"/>
      <w:pPr>
        <w:ind w:left="2509" w:hanging="180"/>
      </w:pPr>
      <w:rPr>
        <w:rFonts w:ascii="Times New Roman" w:hAnsi="Times New Roman" w:cs="Times New Roman"/>
      </w:rPr>
    </w:lvl>
    <w:lvl w:ilvl="3" w:tplc="0416000F">
      <w:start w:val="1"/>
      <w:numFmt w:val="decimal"/>
      <w:lvlText w:val="%4."/>
      <w:lvlJc w:val="left"/>
      <w:pPr>
        <w:ind w:left="3229" w:hanging="360"/>
      </w:pPr>
      <w:rPr>
        <w:rFonts w:ascii="Times New Roman" w:hAnsi="Times New Roman" w:cs="Times New Roman"/>
      </w:rPr>
    </w:lvl>
    <w:lvl w:ilvl="4" w:tplc="04160019">
      <w:start w:val="1"/>
      <w:numFmt w:val="lowerLetter"/>
      <w:lvlText w:val="%5."/>
      <w:lvlJc w:val="left"/>
      <w:pPr>
        <w:ind w:left="3949" w:hanging="360"/>
      </w:pPr>
      <w:rPr>
        <w:rFonts w:ascii="Times New Roman" w:hAnsi="Times New Roman" w:cs="Times New Roman"/>
      </w:rPr>
    </w:lvl>
    <w:lvl w:ilvl="5" w:tplc="0416001B">
      <w:start w:val="1"/>
      <w:numFmt w:val="lowerRoman"/>
      <w:lvlText w:val="%6."/>
      <w:lvlJc w:val="right"/>
      <w:pPr>
        <w:ind w:left="4669" w:hanging="180"/>
      </w:pPr>
      <w:rPr>
        <w:rFonts w:ascii="Times New Roman" w:hAnsi="Times New Roman" w:cs="Times New Roman"/>
      </w:rPr>
    </w:lvl>
    <w:lvl w:ilvl="6" w:tplc="0416000F">
      <w:start w:val="1"/>
      <w:numFmt w:val="decimal"/>
      <w:lvlText w:val="%7."/>
      <w:lvlJc w:val="left"/>
      <w:pPr>
        <w:ind w:left="5389" w:hanging="360"/>
      </w:pPr>
      <w:rPr>
        <w:rFonts w:ascii="Times New Roman" w:hAnsi="Times New Roman" w:cs="Times New Roman"/>
      </w:rPr>
    </w:lvl>
    <w:lvl w:ilvl="7" w:tplc="04160019">
      <w:start w:val="1"/>
      <w:numFmt w:val="lowerLetter"/>
      <w:lvlText w:val="%8."/>
      <w:lvlJc w:val="left"/>
      <w:pPr>
        <w:ind w:left="6109" w:hanging="360"/>
      </w:pPr>
      <w:rPr>
        <w:rFonts w:ascii="Times New Roman" w:hAnsi="Times New Roman" w:cs="Times New Roman"/>
      </w:rPr>
    </w:lvl>
    <w:lvl w:ilvl="8" w:tplc="0416001B">
      <w:start w:val="1"/>
      <w:numFmt w:val="lowerRoman"/>
      <w:lvlText w:val="%9."/>
      <w:lvlJc w:val="right"/>
      <w:pPr>
        <w:ind w:left="6829" w:hanging="180"/>
      </w:pPr>
      <w:rPr>
        <w:rFonts w:ascii="Times New Roman" w:hAnsi="Times New Roman" w:cs="Times New Roman"/>
      </w:rPr>
    </w:lvl>
  </w:abstractNum>
  <w:abstractNum w:abstractNumId="19">
    <w:nsid w:val="726844E8"/>
    <w:multiLevelType w:val="hybridMultilevel"/>
    <w:tmpl w:val="953EE8F8"/>
    <w:lvl w:ilvl="0" w:tplc="04160001">
      <w:start w:val="1"/>
      <w:numFmt w:val="bullet"/>
      <w:lvlText w:val=""/>
      <w:lvlJc w:val="left"/>
      <w:pPr>
        <w:tabs>
          <w:tab w:val="num" w:pos="1494"/>
        </w:tabs>
        <w:ind w:left="1494" w:hanging="360"/>
      </w:pPr>
      <w:rPr>
        <w:rFonts w:ascii="Symbol" w:hAnsi="Symbol" w:hint="default"/>
      </w:rPr>
    </w:lvl>
    <w:lvl w:ilvl="1" w:tplc="04160003" w:tentative="1">
      <w:start w:val="1"/>
      <w:numFmt w:val="bullet"/>
      <w:lvlText w:val="o"/>
      <w:lvlJc w:val="left"/>
      <w:pPr>
        <w:tabs>
          <w:tab w:val="num" w:pos="2214"/>
        </w:tabs>
        <w:ind w:left="2214" w:hanging="360"/>
      </w:pPr>
      <w:rPr>
        <w:rFonts w:ascii="Courier New" w:hAnsi="Courier New" w:hint="default"/>
      </w:rPr>
    </w:lvl>
    <w:lvl w:ilvl="2" w:tplc="04160005" w:tentative="1">
      <w:start w:val="1"/>
      <w:numFmt w:val="bullet"/>
      <w:lvlText w:val=""/>
      <w:lvlJc w:val="left"/>
      <w:pPr>
        <w:tabs>
          <w:tab w:val="num" w:pos="2934"/>
        </w:tabs>
        <w:ind w:left="2934" w:hanging="360"/>
      </w:pPr>
      <w:rPr>
        <w:rFonts w:ascii="Wingdings" w:hAnsi="Wingdings" w:hint="default"/>
      </w:rPr>
    </w:lvl>
    <w:lvl w:ilvl="3" w:tplc="04160001" w:tentative="1">
      <w:start w:val="1"/>
      <w:numFmt w:val="bullet"/>
      <w:lvlText w:val=""/>
      <w:lvlJc w:val="left"/>
      <w:pPr>
        <w:tabs>
          <w:tab w:val="num" w:pos="3654"/>
        </w:tabs>
        <w:ind w:left="3654" w:hanging="360"/>
      </w:pPr>
      <w:rPr>
        <w:rFonts w:ascii="Symbol" w:hAnsi="Symbol" w:hint="default"/>
      </w:rPr>
    </w:lvl>
    <w:lvl w:ilvl="4" w:tplc="04160003" w:tentative="1">
      <w:start w:val="1"/>
      <w:numFmt w:val="bullet"/>
      <w:lvlText w:val="o"/>
      <w:lvlJc w:val="left"/>
      <w:pPr>
        <w:tabs>
          <w:tab w:val="num" w:pos="4374"/>
        </w:tabs>
        <w:ind w:left="4374" w:hanging="360"/>
      </w:pPr>
      <w:rPr>
        <w:rFonts w:ascii="Courier New" w:hAnsi="Courier New" w:hint="default"/>
      </w:rPr>
    </w:lvl>
    <w:lvl w:ilvl="5" w:tplc="04160005" w:tentative="1">
      <w:start w:val="1"/>
      <w:numFmt w:val="bullet"/>
      <w:lvlText w:val=""/>
      <w:lvlJc w:val="left"/>
      <w:pPr>
        <w:tabs>
          <w:tab w:val="num" w:pos="5094"/>
        </w:tabs>
        <w:ind w:left="5094" w:hanging="360"/>
      </w:pPr>
      <w:rPr>
        <w:rFonts w:ascii="Wingdings" w:hAnsi="Wingdings" w:hint="default"/>
      </w:rPr>
    </w:lvl>
    <w:lvl w:ilvl="6" w:tplc="04160001" w:tentative="1">
      <w:start w:val="1"/>
      <w:numFmt w:val="bullet"/>
      <w:lvlText w:val=""/>
      <w:lvlJc w:val="left"/>
      <w:pPr>
        <w:tabs>
          <w:tab w:val="num" w:pos="5814"/>
        </w:tabs>
        <w:ind w:left="5814" w:hanging="360"/>
      </w:pPr>
      <w:rPr>
        <w:rFonts w:ascii="Symbol" w:hAnsi="Symbol" w:hint="default"/>
      </w:rPr>
    </w:lvl>
    <w:lvl w:ilvl="7" w:tplc="04160003" w:tentative="1">
      <w:start w:val="1"/>
      <w:numFmt w:val="bullet"/>
      <w:lvlText w:val="o"/>
      <w:lvlJc w:val="left"/>
      <w:pPr>
        <w:tabs>
          <w:tab w:val="num" w:pos="6534"/>
        </w:tabs>
        <w:ind w:left="6534" w:hanging="360"/>
      </w:pPr>
      <w:rPr>
        <w:rFonts w:ascii="Courier New" w:hAnsi="Courier New" w:hint="default"/>
      </w:rPr>
    </w:lvl>
    <w:lvl w:ilvl="8" w:tplc="04160005" w:tentative="1">
      <w:start w:val="1"/>
      <w:numFmt w:val="bullet"/>
      <w:lvlText w:val=""/>
      <w:lvlJc w:val="left"/>
      <w:pPr>
        <w:tabs>
          <w:tab w:val="num" w:pos="7254"/>
        </w:tabs>
        <w:ind w:left="7254" w:hanging="360"/>
      </w:pPr>
      <w:rPr>
        <w:rFonts w:ascii="Wingdings" w:hAnsi="Wingdings" w:hint="default"/>
      </w:rPr>
    </w:lvl>
  </w:abstractNum>
  <w:abstractNum w:abstractNumId="20">
    <w:nsid w:val="75436452"/>
    <w:multiLevelType w:val="hybridMultilevel"/>
    <w:tmpl w:val="E95C0D4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1">
    <w:nsid w:val="7BD55D70"/>
    <w:multiLevelType w:val="hybridMultilevel"/>
    <w:tmpl w:val="D1984E38"/>
    <w:lvl w:ilvl="0" w:tplc="7226924C">
      <w:start w:val="5"/>
      <w:numFmt w:val="bullet"/>
      <w:lvlText w:val="-"/>
      <w:lvlJc w:val="left"/>
      <w:pPr>
        <w:tabs>
          <w:tab w:val="num" w:pos="720"/>
        </w:tabs>
        <w:ind w:left="720" w:hanging="360"/>
      </w:pPr>
      <w:rPr>
        <w:rFonts w:ascii="Times New Roman" w:eastAsia="Arial Unicode MS"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7CC0234F"/>
    <w:multiLevelType w:val="hybridMultilevel"/>
    <w:tmpl w:val="31A84DB4"/>
    <w:lvl w:ilvl="0" w:tplc="7A4C5976">
      <w:start w:val="5"/>
      <w:numFmt w:val="bullet"/>
      <w:lvlText w:val="-"/>
      <w:lvlJc w:val="left"/>
      <w:pPr>
        <w:tabs>
          <w:tab w:val="num" w:pos="720"/>
        </w:tabs>
        <w:ind w:left="720" w:hanging="360"/>
      </w:pPr>
      <w:rPr>
        <w:rFonts w:ascii="Times New Roman" w:eastAsia="Arial Unicode MS" w:hAnsi="Times New Roman" w:cs="Times New Roman" w:hint="default"/>
      </w:rPr>
    </w:lvl>
    <w:lvl w:ilvl="1" w:tplc="48E03B96">
      <w:numFmt w:val="bullet"/>
      <w:lvlText w:val=""/>
      <w:lvlJc w:val="left"/>
      <w:pPr>
        <w:tabs>
          <w:tab w:val="num" w:pos="1440"/>
        </w:tabs>
        <w:ind w:left="1440" w:hanging="360"/>
      </w:pPr>
      <w:rPr>
        <w:rFonts w:ascii="Symbol" w:eastAsia="Times New Roman" w:hAnsi="Symbol"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21"/>
  </w:num>
  <w:num w:numId="4">
    <w:abstractNumId w:val="9"/>
  </w:num>
  <w:num w:numId="5">
    <w:abstractNumId w:val="3"/>
  </w:num>
  <w:num w:numId="6">
    <w:abstractNumId w:val="6"/>
  </w:num>
  <w:num w:numId="7">
    <w:abstractNumId w:val="14"/>
  </w:num>
  <w:num w:numId="8">
    <w:abstractNumId w:val="8"/>
  </w:num>
  <w:num w:numId="9">
    <w:abstractNumId w:val="10"/>
  </w:num>
  <w:num w:numId="10">
    <w:abstractNumId w:val="7"/>
  </w:num>
  <w:num w:numId="11">
    <w:abstractNumId w:val="17"/>
  </w:num>
  <w:num w:numId="12">
    <w:abstractNumId w:val="5"/>
  </w:num>
  <w:num w:numId="13">
    <w:abstractNumId w:val="20"/>
  </w:num>
  <w:num w:numId="14">
    <w:abstractNumId w:val="15"/>
  </w:num>
  <w:num w:numId="15">
    <w:abstractNumId w:val="12"/>
  </w:num>
  <w:num w:numId="16">
    <w:abstractNumId w:val="2"/>
  </w:num>
  <w:num w:numId="17">
    <w:abstractNumId w:val="16"/>
  </w:num>
  <w:num w:numId="18">
    <w:abstractNumId w:val="0"/>
  </w:num>
  <w:num w:numId="19">
    <w:abstractNumId w:val="1"/>
  </w:num>
  <w:num w:numId="20">
    <w:abstractNumId w:val="18"/>
  </w:num>
  <w:num w:numId="21">
    <w:abstractNumId w:val="13"/>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73"/>
    <w:rsid w:val="00031CE0"/>
    <w:rsid w:val="000B59C6"/>
    <w:rsid w:val="00192669"/>
    <w:rsid w:val="00200173"/>
    <w:rsid w:val="00220219"/>
    <w:rsid w:val="002A1483"/>
    <w:rsid w:val="002C7643"/>
    <w:rsid w:val="002D2BC0"/>
    <w:rsid w:val="002E62E6"/>
    <w:rsid w:val="002F5B5E"/>
    <w:rsid w:val="00445A61"/>
    <w:rsid w:val="0044706B"/>
    <w:rsid w:val="004523ED"/>
    <w:rsid w:val="00464FEA"/>
    <w:rsid w:val="004A2456"/>
    <w:rsid w:val="004B3A5C"/>
    <w:rsid w:val="00565B13"/>
    <w:rsid w:val="007233F5"/>
    <w:rsid w:val="00725630"/>
    <w:rsid w:val="007B6706"/>
    <w:rsid w:val="008646C8"/>
    <w:rsid w:val="008D64A6"/>
    <w:rsid w:val="00981E4D"/>
    <w:rsid w:val="009A53B2"/>
    <w:rsid w:val="009B6058"/>
    <w:rsid w:val="009E3D3E"/>
    <w:rsid w:val="00A178CA"/>
    <w:rsid w:val="00A76B01"/>
    <w:rsid w:val="00A875F4"/>
    <w:rsid w:val="00AC30F4"/>
    <w:rsid w:val="00B6655A"/>
    <w:rsid w:val="00CE22AE"/>
    <w:rsid w:val="00D055B0"/>
    <w:rsid w:val="00D80A74"/>
    <w:rsid w:val="00DD682D"/>
    <w:rsid w:val="00E15D90"/>
    <w:rsid w:val="00E42116"/>
    <w:rsid w:val="00F9414C"/>
    <w:rsid w:val="00FF4D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90"/>
    <w:rPr>
      <w:sz w:val="24"/>
      <w:szCs w:val="24"/>
    </w:rPr>
  </w:style>
  <w:style w:type="paragraph" w:styleId="Ttulo1">
    <w:name w:val="heading 1"/>
    <w:basedOn w:val="Normal"/>
    <w:next w:val="Normal"/>
    <w:qFormat/>
    <w:rsid w:val="00E15D90"/>
    <w:pPr>
      <w:keepNext/>
      <w:jc w:val="center"/>
      <w:outlineLvl w:val="0"/>
    </w:pPr>
    <w:rPr>
      <w:rFonts w:ascii="Verdana" w:hAnsi="Verdana"/>
      <w:b/>
      <w:bCs/>
      <w:sz w:val="16"/>
    </w:rPr>
  </w:style>
  <w:style w:type="paragraph" w:styleId="Ttulo2">
    <w:name w:val="heading 2"/>
    <w:basedOn w:val="Normal"/>
    <w:next w:val="Normal"/>
    <w:qFormat/>
    <w:rsid w:val="00E15D90"/>
    <w:pPr>
      <w:keepNext/>
      <w:outlineLvl w:val="1"/>
    </w:pPr>
    <w:rPr>
      <w:rFonts w:ascii="Bookman Old Style" w:hAnsi="Bookman Old Style"/>
      <w:b/>
      <w:bCs/>
    </w:rPr>
  </w:style>
  <w:style w:type="paragraph" w:styleId="Ttulo3">
    <w:name w:val="heading 3"/>
    <w:basedOn w:val="Normal"/>
    <w:next w:val="Normal"/>
    <w:qFormat/>
    <w:rsid w:val="00E15D90"/>
    <w:pPr>
      <w:keepNext/>
      <w:jc w:val="center"/>
      <w:outlineLvl w:val="2"/>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E15D90"/>
    <w:pPr>
      <w:jc w:val="center"/>
    </w:pPr>
    <w:rPr>
      <w:rFonts w:ascii="Verdana" w:hAnsi="Verdana" w:cs="Arial"/>
      <w:sz w:val="20"/>
    </w:rPr>
  </w:style>
  <w:style w:type="paragraph" w:styleId="Corpodetexto2">
    <w:name w:val="Body Text 2"/>
    <w:basedOn w:val="Normal"/>
    <w:semiHidden/>
    <w:rsid w:val="00E15D90"/>
    <w:rPr>
      <w:rFonts w:ascii="Verdana" w:hAnsi="Verdana"/>
      <w:sz w:val="18"/>
      <w:lang w:val="es-PE"/>
    </w:rPr>
  </w:style>
  <w:style w:type="character" w:styleId="Refdecomentrio">
    <w:name w:val="annotation reference"/>
    <w:basedOn w:val="Fontepargpadro"/>
    <w:semiHidden/>
    <w:rsid w:val="00E15D90"/>
    <w:rPr>
      <w:sz w:val="16"/>
      <w:szCs w:val="16"/>
    </w:rPr>
  </w:style>
  <w:style w:type="paragraph" w:styleId="Textodecomentrio">
    <w:name w:val="annotation text"/>
    <w:basedOn w:val="Normal"/>
    <w:semiHidden/>
    <w:rsid w:val="00E15D90"/>
    <w:rPr>
      <w:sz w:val="20"/>
      <w:szCs w:val="20"/>
    </w:rPr>
  </w:style>
  <w:style w:type="character" w:styleId="Hyperlink">
    <w:name w:val="Hyperlink"/>
    <w:basedOn w:val="Fontepargpadro"/>
    <w:semiHidden/>
    <w:rsid w:val="00E15D90"/>
    <w:rPr>
      <w:color w:val="0000FF"/>
      <w:u w:val="single"/>
    </w:rPr>
  </w:style>
  <w:style w:type="paragraph" w:customStyle="1" w:styleId="texto">
    <w:name w:val="texto"/>
    <w:basedOn w:val="Normal"/>
    <w:rsid w:val="00E15D90"/>
    <w:pPr>
      <w:spacing w:before="100" w:beforeAutospacing="1" w:after="100" w:afterAutospacing="1"/>
    </w:pPr>
    <w:rPr>
      <w:rFonts w:ascii="Verdana" w:eastAsia="Arial Unicode MS" w:hAnsi="Verdana" w:cs="Arial Unicode MS"/>
      <w:color w:val="003366"/>
      <w:sz w:val="17"/>
      <w:szCs w:val="17"/>
    </w:rPr>
  </w:style>
  <w:style w:type="paragraph" w:styleId="Corpodetexto3">
    <w:name w:val="Body Text 3"/>
    <w:basedOn w:val="Normal"/>
    <w:semiHidden/>
    <w:rsid w:val="00E15D90"/>
    <w:pPr>
      <w:jc w:val="center"/>
    </w:pPr>
    <w:rPr>
      <w:rFonts w:ascii="Verdana" w:hAnsi="Verdana"/>
      <w:sz w:val="18"/>
    </w:rPr>
  </w:style>
  <w:style w:type="paragraph" w:styleId="Cabealho">
    <w:name w:val="header"/>
    <w:basedOn w:val="Normal"/>
    <w:semiHidden/>
    <w:rsid w:val="00E15D90"/>
    <w:pPr>
      <w:tabs>
        <w:tab w:val="center" w:pos="4419"/>
        <w:tab w:val="right" w:pos="8838"/>
      </w:tabs>
    </w:pPr>
  </w:style>
  <w:style w:type="paragraph" w:styleId="Rodap">
    <w:name w:val="footer"/>
    <w:basedOn w:val="Normal"/>
    <w:semiHidden/>
    <w:rsid w:val="00E15D90"/>
    <w:pPr>
      <w:tabs>
        <w:tab w:val="center" w:pos="4419"/>
        <w:tab w:val="right" w:pos="8838"/>
      </w:tabs>
    </w:pPr>
  </w:style>
  <w:style w:type="character" w:styleId="Nmerodepgina">
    <w:name w:val="page number"/>
    <w:basedOn w:val="Fontepargpadro"/>
    <w:semiHidden/>
    <w:rsid w:val="00E15D90"/>
  </w:style>
  <w:style w:type="paragraph" w:styleId="Ttulo">
    <w:name w:val="Title"/>
    <w:basedOn w:val="Normal"/>
    <w:qFormat/>
    <w:rsid w:val="00E15D90"/>
    <w:pPr>
      <w:jc w:val="center"/>
    </w:pPr>
    <w:rPr>
      <w:rFonts w:ascii="Tahoma" w:hAnsi="Tahoma" w:cs="Tahoma"/>
      <w:b/>
      <w:bCs/>
      <w:sz w:val="32"/>
    </w:rPr>
  </w:style>
  <w:style w:type="paragraph" w:styleId="Subttulo">
    <w:name w:val="Subtitle"/>
    <w:basedOn w:val="Normal"/>
    <w:qFormat/>
    <w:rsid w:val="00E15D90"/>
    <w:rPr>
      <w:rFonts w:ascii="Tahoma" w:hAnsi="Tahoma" w:cs="Tahoma"/>
      <w:sz w:val="32"/>
    </w:rPr>
  </w:style>
  <w:style w:type="paragraph" w:styleId="Recuodecorpodetexto">
    <w:name w:val="Body Text Indent"/>
    <w:basedOn w:val="Normal"/>
    <w:semiHidden/>
    <w:rsid w:val="00E15D90"/>
    <w:pPr>
      <w:ind w:left="720" w:hanging="360"/>
    </w:pPr>
    <w:rPr>
      <w:rFonts w:ascii="Tahoma" w:hAnsi="Tahoma" w:cs="Tahoma"/>
      <w:szCs w:val="20"/>
      <w:lang w:val="es-PE"/>
    </w:rPr>
  </w:style>
  <w:style w:type="paragraph" w:styleId="Recuodecorpodetexto2">
    <w:name w:val="Body Text Indent 2"/>
    <w:basedOn w:val="Normal"/>
    <w:semiHidden/>
    <w:rsid w:val="00E15D90"/>
    <w:pPr>
      <w:ind w:left="360"/>
    </w:pPr>
    <w:rPr>
      <w:rFonts w:ascii="Tahoma" w:hAnsi="Tahoma" w:cs="Tahoma"/>
      <w:szCs w:val="20"/>
      <w:lang w:val="es-PE"/>
    </w:rPr>
  </w:style>
  <w:style w:type="character" w:styleId="Forte">
    <w:name w:val="Strong"/>
    <w:basedOn w:val="Fontepargpadro"/>
    <w:qFormat/>
    <w:rsid w:val="00E15D90"/>
    <w:rPr>
      <w:b/>
      <w:bCs/>
    </w:rPr>
  </w:style>
  <w:style w:type="character" w:customStyle="1" w:styleId="fecha1">
    <w:name w:val="fecha1"/>
    <w:basedOn w:val="Fontepargpadro"/>
    <w:rsid w:val="00E15D90"/>
    <w:rPr>
      <w:color w:val="7F7F7F"/>
    </w:rPr>
  </w:style>
  <w:style w:type="character" w:customStyle="1" w:styleId="style11">
    <w:name w:val="style11"/>
    <w:basedOn w:val="Fontepargpadro"/>
    <w:rsid w:val="00E15D90"/>
    <w:rPr>
      <w:sz w:val="18"/>
      <w:szCs w:val="18"/>
    </w:rPr>
  </w:style>
  <w:style w:type="character" w:customStyle="1" w:styleId="style41">
    <w:name w:val="style41"/>
    <w:basedOn w:val="Fontepargpadro"/>
    <w:rsid w:val="00E15D90"/>
    <w:rPr>
      <w:rFonts w:ascii="Arial" w:hAnsi="Arial" w:cs="Arial" w:hint="default"/>
      <w:b/>
      <w:bCs/>
      <w:color w:val="3300CC"/>
      <w:sz w:val="18"/>
      <w:szCs w:val="18"/>
    </w:rPr>
  </w:style>
  <w:style w:type="paragraph" w:styleId="NormalWeb">
    <w:name w:val="Normal (Web)"/>
    <w:basedOn w:val="Normal"/>
    <w:semiHidden/>
    <w:rsid w:val="00E15D90"/>
    <w:pPr>
      <w:spacing w:before="100" w:beforeAutospacing="1" w:after="100" w:afterAutospacing="1"/>
    </w:pPr>
    <w:rPr>
      <w:rFonts w:ascii="Arial Unicode MS" w:eastAsia="Arial Unicode MS" w:hAnsi="Arial Unicode MS" w:cs="Arial Unicode MS"/>
    </w:rPr>
  </w:style>
  <w:style w:type="character" w:styleId="HiperlinkVisitado">
    <w:name w:val="FollowedHyperlink"/>
    <w:basedOn w:val="Fontepargpadro"/>
    <w:semiHidden/>
    <w:rsid w:val="00E15D90"/>
    <w:rPr>
      <w:color w:val="800080"/>
      <w:u w:val="single"/>
    </w:rPr>
  </w:style>
  <w:style w:type="paragraph" w:customStyle="1" w:styleId="Normal1">
    <w:name w:val="Normal1"/>
    <w:rsid w:val="00E15D90"/>
    <w:rPr>
      <w:color w:val="000000"/>
      <w:sz w:val="24"/>
      <w:szCs w:val="22"/>
    </w:rPr>
  </w:style>
  <w:style w:type="paragraph" w:customStyle="1" w:styleId="yiv5429518984msonormal">
    <w:name w:val="yiv5429518984msonormal"/>
    <w:basedOn w:val="Normal"/>
    <w:rsid w:val="00E15D90"/>
    <w:pPr>
      <w:spacing w:before="100" w:beforeAutospacing="1" w:after="100" w:afterAutospacing="1"/>
    </w:pPr>
  </w:style>
  <w:style w:type="paragraph" w:customStyle="1" w:styleId="Default">
    <w:name w:val="Default"/>
    <w:rsid w:val="00E15D90"/>
    <w:pPr>
      <w:autoSpaceDE w:val="0"/>
      <w:autoSpaceDN w:val="0"/>
      <w:adjustRightInd w:val="0"/>
    </w:pPr>
    <w:rPr>
      <w:rFonts w:ascii="Calibri" w:hAnsi="Calibri"/>
      <w:color w:val="000000"/>
      <w:sz w:val="24"/>
      <w:szCs w:val="24"/>
    </w:rPr>
  </w:style>
  <w:style w:type="paragraph" w:customStyle="1" w:styleId="PargrafodaLista1">
    <w:name w:val="Parágrafo da Lista1"/>
    <w:basedOn w:val="Normal"/>
    <w:rsid w:val="00E15D90"/>
    <w:pPr>
      <w:spacing w:after="200" w:line="276" w:lineRule="auto"/>
      <w:ind w:left="720"/>
    </w:pPr>
    <w:rPr>
      <w:rFonts w:ascii="Calibri" w:hAnsi="Calibri"/>
      <w:sz w:val="22"/>
      <w:szCs w:val="22"/>
    </w:rPr>
  </w:style>
  <w:style w:type="paragraph" w:styleId="Recuodecorpodetexto3">
    <w:name w:val="Body Text Indent 3"/>
    <w:basedOn w:val="Normal"/>
    <w:semiHidden/>
    <w:rsid w:val="00E15D90"/>
    <w:pPr>
      <w:autoSpaceDE w:val="0"/>
      <w:autoSpaceDN w:val="0"/>
      <w:adjustRightInd w:val="0"/>
      <w:spacing w:line="360" w:lineRule="auto"/>
      <w:ind w:firstLine="709"/>
      <w:jc w:val="both"/>
    </w:pPr>
  </w:style>
  <w:style w:type="paragraph" w:styleId="PargrafodaLista">
    <w:name w:val="List Paragraph"/>
    <w:basedOn w:val="Normal"/>
    <w:uiPriority w:val="34"/>
    <w:qFormat/>
    <w:rsid w:val="007B6706"/>
    <w:pPr>
      <w:ind w:left="708"/>
    </w:pPr>
  </w:style>
  <w:style w:type="table" w:styleId="Tabelacomgrade">
    <w:name w:val="Table Grid"/>
    <w:basedOn w:val="Tabelanormal"/>
    <w:uiPriority w:val="59"/>
    <w:rsid w:val="007B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875F4"/>
    <w:rPr>
      <w:rFonts w:ascii="Tahoma" w:hAnsi="Tahoma" w:cs="Tahoma"/>
      <w:sz w:val="16"/>
      <w:szCs w:val="16"/>
    </w:rPr>
  </w:style>
  <w:style w:type="character" w:customStyle="1" w:styleId="TextodebaloChar">
    <w:name w:val="Texto de balão Char"/>
    <w:basedOn w:val="Fontepargpadro"/>
    <w:link w:val="Textodebalo"/>
    <w:uiPriority w:val="99"/>
    <w:semiHidden/>
    <w:rsid w:val="00A875F4"/>
    <w:rPr>
      <w:rFonts w:ascii="Tahoma" w:hAnsi="Tahoma" w:cs="Tahoma"/>
      <w:sz w:val="16"/>
      <w:szCs w:val="16"/>
    </w:rPr>
  </w:style>
  <w:style w:type="paragraph" w:customStyle="1" w:styleId="PargrafodaLista2">
    <w:name w:val="Parágrafo da Lista2"/>
    <w:basedOn w:val="Normal"/>
    <w:rsid w:val="002A1483"/>
    <w:pPr>
      <w:spacing w:after="200" w:line="276" w:lineRule="auto"/>
      <w:ind w:left="72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D90"/>
    <w:rPr>
      <w:sz w:val="24"/>
      <w:szCs w:val="24"/>
    </w:rPr>
  </w:style>
  <w:style w:type="paragraph" w:styleId="Ttulo1">
    <w:name w:val="heading 1"/>
    <w:basedOn w:val="Normal"/>
    <w:next w:val="Normal"/>
    <w:qFormat/>
    <w:rsid w:val="00E15D90"/>
    <w:pPr>
      <w:keepNext/>
      <w:jc w:val="center"/>
      <w:outlineLvl w:val="0"/>
    </w:pPr>
    <w:rPr>
      <w:rFonts w:ascii="Verdana" w:hAnsi="Verdana"/>
      <w:b/>
      <w:bCs/>
      <w:sz w:val="16"/>
    </w:rPr>
  </w:style>
  <w:style w:type="paragraph" w:styleId="Ttulo2">
    <w:name w:val="heading 2"/>
    <w:basedOn w:val="Normal"/>
    <w:next w:val="Normal"/>
    <w:qFormat/>
    <w:rsid w:val="00E15D90"/>
    <w:pPr>
      <w:keepNext/>
      <w:outlineLvl w:val="1"/>
    </w:pPr>
    <w:rPr>
      <w:rFonts w:ascii="Bookman Old Style" w:hAnsi="Bookman Old Style"/>
      <w:b/>
      <w:bCs/>
    </w:rPr>
  </w:style>
  <w:style w:type="paragraph" w:styleId="Ttulo3">
    <w:name w:val="heading 3"/>
    <w:basedOn w:val="Normal"/>
    <w:next w:val="Normal"/>
    <w:qFormat/>
    <w:rsid w:val="00E15D90"/>
    <w:pPr>
      <w:keepNext/>
      <w:jc w:val="center"/>
      <w:outlineLvl w:val="2"/>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sid w:val="00E15D90"/>
    <w:pPr>
      <w:jc w:val="center"/>
    </w:pPr>
    <w:rPr>
      <w:rFonts w:ascii="Verdana" w:hAnsi="Verdana" w:cs="Arial"/>
      <w:sz w:val="20"/>
    </w:rPr>
  </w:style>
  <w:style w:type="paragraph" w:styleId="Corpodetexto2">
    <w:name w:val="Body Text 2"/>
    <w:basedOn w:val="Normal"/>
    <w:semiHidden/>
    <w:rsid w:val="00E15D90"/>
    <w:rPr>
      <w:rFonts w:ascii="Verdana" w:hAnsi="Verdana"/>
      <w:sz w:val="18"/>
      <w:lang w:val="es-PE"/>
    </w:rPr>
  </w:style>
  <w:style w:type="character" w:styleId="Refdecomentrio">
    <w:name w:val="annotation reference"/>
    <w:basedOn w:val="Fontepargpadro"/>
    <w:semiHidden/>
    <w:rsid w:val="00E15D90"/>
    <w:rPr>
      <w:sz w:val="16"/>
      <w:szCs w:val="16"/>
    </w:rPr>
  </w:style>
  <w:style w:type="paragraph" w:styleId="Textodecomentrio">
    <w:name w:val="annotation text"/>
    <w:basedOn w:val="Normal"/>
    <w:semiHidden/>
    <w:rsid w:val="00E15D90"/>
    <w:rPr>
      <w:sz w:val="20"/>
      <w:szCs w:val="20"/>
    </w:rPr>
  </w:style>
  <w:style w:type="character" w:styleId="Hyperlink">
    <w:name w:val="Hyperlink"/>
    <w:basedOn w:val="Fontepargpadro"/>
    <w:semiHidden/>
    <w:rsid w:val="00E15D90"/>
    <w:rPr>
      <w:color w:val="0000FF"/>
      <w:u w:val="single"/>
    </w:rPr>
  </w:style>
  <w:style w:type="paragraph" w:customStyle="1" w:styleId="texto">
    <w:name w:val="texto"/>
    <w:basedOn w:val="Normal"/>
    <w:rsid w:val="00E15D90"/>
    <w:pPr>
      <w:spacing w:before="100" w:beforeAutospacing="1" w:after="100" w:afterAutospacing="1"/>
    </w:pPr>
    <w:rPr>
      <w:rFonts w:ascii="Verdana" w:eastAsia="Arial Unicode MS" w:hAnsi="Verdana" w:cs="Arial Unicode MS"/>
      <w:color w:val="003366"/>
      <w:sz w:val="17"/>
      <w:szCs w:val="17"/>
    </w:rPr>
  </w:style>
  <w:style w:type="paragraph" w:styleId="Corpodetexto3">
    <w:name w:val="Body Text 3"/>
    <w:basedOn w:val="Normal"/>
    <w:semiHidden/>
    <w:rsid w:val="00E15D90"/>
    <w:pPr>
      <w:jc w:val="center"/>
    </w:pPr>
    <w:rPr>
      <w:rFonts w:ascii="Verdana" w:hAnsi="Verdana"/>
      <w:sz w:val="18"/>
    </w:rPr>
  </w:style>
  <w:style w:type="paragraph" w:styleId="Cabealho">
    <w:name w:val="header"/>
    <w:basedOn w:val="Normal"/>
    <w:semiHidden/>
    <w:rsid w:val="00E15D90"/>
    <w:pPr>
      <w:tabs>
        <w:tab w:val="center" w:pos="4419"/>
        <w:tab w:val="right" w:pos="8838"/>
      </w:tabs>
    </w:pPr>
  </w:style>
  <w:style w:type="paragraph" w:styleId="Rodap">
    <w:name w:val="footer"/>
    <w:basedOn w:val="Normal"/>
    <w:semiHidden/>
    <w:rsid w:val="00E15D90"/>
    <w:pPr>
      <w:tabs>
        <w:tab w:val="center" w:pos="4419"/>
        <w:tab w:val="right" w:pos="8838"/>
      </w:tabs>
    </w:pPr>
  </w:style>
  <w:style w:type="character" w:styleId="Nmerodepgina">
    <w:name w:val="page number"/>
    <w:basedOn w:val="Fontepargpadro"/>
    <w:semiHidden/>
    <w:rsid w:val="00E15D90"/>
  </w:style>
  <w:style w:type="paragraph" w:styleId="Ttulo">
    <w:name w:val="Title"/>
    <w:basedOn w:val="Normal"/>
    <w:qFormat/>
    <w:rsid w:val="00E15D90"/>
    <w:pPr>
      <w:jc w:val="center"/>
    </w:pPr>
    <w:rPr>
      <w:rFonts w:ascii="Tahoma" w:hAnsi="Tahoma" w:cs="Tahoma"/>
      <w:b/>
      <w:bCs/>
      <w:sz w:val="32"/>
    </w:rPr>
  </w:style>
  <w:style w:type="paragraph" w:styleId="Subttulo">
    <w:name w:val="Subtitle"/>
    <w:basedOn w:val="Normal"/>
    <w:qFormat/>
    <w:rsid w:val="00E15D90"/>
    <w:rPr>
      <w:rFonts w:ascii="Tahoma" w:hAnsi="Tahoma" w:cs="Tahoma"/>
      <w:sz w:val="32"/>
    </w:rPr>
  </w:style>
  <w:style w:type="paragraph" w:styleId="Recuodecorpodetexto">
    <w:name w:val="Body Text Indent"/>
    <w:basedOn w:val="Normal"/>
    <w:semiHidden/>
    <w:rsid w:val="00E15D90"/>
    <w:pPr>
      <w:ind w:left="720" w:hanging="360"/>
    </w:pPr>
    <w:rPr>
      <w:rFonts w:ascii="Tahoma" w:hAnsi="Tahoma" w:cs="Tahoma"/>
      <w:szCs w:val="20"/>
      <w:lang w:val="es-PE"/>
    </w:rPr>
  </w:style>
  <w:style w:type="paragraph" w:styleId="Recuodecorpodetexto2">
    <w:name w:val="Body Text Indent 2"/>
    <w:basedOn w:val="Normal"/>
    <w:semiHidden/>
    <w:rsid w:val="00E15D90"/>
    <w:pPr>
      <w:ind w:left="360"/>
    </w:pPr>
    <w:rPr>
      <w:rFonts w:ascii="Tahoma" w:hAnsi="Tahoma" w:cs="Tahoma"/>
      <w:szCs w:val="20"/>
      <w:lang w:val="es-PE"/>
    </w:rPr>
  </w:style>
  <w:style w:type="character" w:styleId="Forte">
    <w:name w:val="Strong"/>
    <w:basedOn w:val="Fontepargpadro"/>
    <w:qFormat/>
    <w:rsid w:val="00E15D90"/>
    <w:rPr>
      <w:b/>
      <w:bCs/>
    </w:rPr>
  </w:style>
  <w:style w:type="character" w:customStyle="1" w:styleId="fecha1">
    <w:name w:val="fecha1"/>
    <w:basedOn w:val="Fontepargpadro"/>
    <w:rsid w:val="00E15D90"/>
    <w:rPr>
      <w:color w:val="7F7F7F"/>
    </w:rPr>
  </w:style>
  <w:style w:type="character" w:customStyle="1" w:styleId="style11">
    <w:name w:val="style11"/>
    <w:basedOn w:val="Fontepargpadro"/>
    <w:rsid w:val="00E15D90"/>
    <w:rPr>
      <w:sz w:val="18"/>
      <w:szCs w:val="18"/>
    </w:rPr>
  </w:style>
  <w:style w:type="character" w:customStyle="1" w:styleId="style41">
    <w:name w:val="style41"/>
    <w:basedOn w:val="Fontepargpadro"/>
    <w:rsid w:val="00E15D90"/>
    <w:rPr>
      <w:rFonts w:ascii="Arial" w:hAnsi="Arial" w:cs="Arial" w:hint="default"/>
      <w:b/>
      <w:bCs/>
      <w:color w:val="3300CC"/>
      <w:sz w:val="18"/>
      <w:szCs w:val="18"/>
    </w:rPr>
  </w:style>
  <w:style w:type="paragraph" w:styleId="NormalWeb">
    <w:name w:val="Normal (Web)"/>
    <w:basedOn w:val="Normal"/>
    <w:semiHidden/>
    <w:rsid w:val="00E15D90"/>
    <w:pPr>
      <w:spacing w:before="100" w:beforeAutospacing="1" w:after="100" w:afterAutospacing="1"/>
    </w:pPr>
    <w:rPr>
      <w:rFonts w:ascii="Arial Unicode MS" w:eastAsia="Arial Unicode MS" w:hAnsi="Arial Unicode MS" w:cs="Arial Unicode MS"/>
    </w:rPr>
  </w:style>
  <w:style w:type="character" w:styleId="HiperlinkVisitado">
    <w:name w:val="FollowedHyperlink"/>
    <w:basedOn w:val="Fontepargpadro"/>
    <w:semiHidden/>
    <w:rsid w:val="00E15D90"/>
    <w:rPr>
      <w:color w:val="800080"/>
      <w:u w:val="single"/>
    </w:rPr>
  </w:style>
  <w:style w:type="paragraph" w:customStyle="1" w:styleId="Normal1">
    <w:name w:val="Normal1"/>
    <w:rsid w:val="00E15D90"/>
    <w:rPr>
      <w:color w:val="000000"/>
      <w:sz w:val="24"/>
      <w:szCs w:val="22"/>
    </w:rPr>
  </w:style>
  <w:style w:type="paragraph" w:customStyle="1" w:styleId="yiv5429518984msonormal">
    <w:name w:val="yiv5429518984msonormal"/>
    <w:basedOn w:val="Normal"/>
    <w:rsid w:val="00E15D90"/>
    <w:pPr>
      <w:spacing w:before="100" w:beforeAutospacing="1" w:after="100" w:afterAutospacing="1"/>
    </w:pPr>
  </w:style>
  <w:style w:type="paragraph" w:customStyle="1" w:styleId="Default">
    <w:name w:val="Default"/>
    <w:rsid w:val="00E15D90"/>
    <w:pPr>
      <w:autoSpaceDE w:val="0"/>
      <w:autoSpaceDN w:val="0"/>
      <w:adjustRightInd w:val="0"/>
    </w:pPr>
    <w:rPr>
      <w:rFonts w:ascii="Calibri" w:hAnsi="Calibri"/>
      <w:color w:val="000000"/>
      <w:sz w:val="24"/>
      <w:szCs w:val="24"/>
    </w:rPr>
  </w:style>
  <w:style w:type="paragraph" w:customStyle="1" w:styleId="PargrafodaLista1">
    <w:name w:val="Parágrafo da Lista1"/>
    <w:basedOn w:val="Normal"/>
    <w:rsid w:val="00E15D90"/>
    <w:pPr>
      <w:spacing w:after="200" w:line="276" w:lineRule="auto"/>
      <w:ind w:left="720"/>
    </w:pPr>
    <w:rPr>
      <w:rFonts w:ascii="Calibri" w:hAnsi="Calibri"/>
      <w:sz w:val="22"/>
      <w:szCs w:val="22"/>
    </w:rPr>
  </w:style>
  <w:style w:type="paragraph" w:styleId="Recuodecorpodetexto3">
    <w:name w:val="Body Text Indent 3"/>
    <w:basedOn w:val="Normal"/>
    <w:semiHidden/>
    <w:rsid w:val="00E15D90"/>
    <w:pPr>
      <w:autoSpaceDE w:val="0"/>
      <w:autoSpaceDN w:val="0"/>
      <w:adjustRightInd w:val="0"/>
      <w:spacing w:line="360" w:lineRule="auto"/>
      <w:ind w:firstLine="709"/>
      <w:jc w:val="both"/>
    </w:pPr>
  </w:style>
  <w:style w:type="paragraph" w:styleId="PargrafodaLista">
    <w:name w:val="List Paragraph"/>
    <w:basedOn w:val="Normal"/>
    <w:uiPriority w:val="34"/>
    <w:qFormat/>
    <w:rsid w:val="007B6706"/>
    <w:pPr>
      <w:ind w:left="708"/>
    </w:pPr>
  </w:style>
  <w:style w:type="table" w:styleId="Tabelacomgrade">
    <w:name w:val="Table Grid"/>
    <w:basedOn w:val="Tabelanormal"/>
    <w:uiPriority w:val="59"/>
    <w:rsid w:val="007B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875F4"/>
    <w:rPr>
      <w:rFonts w:ascii="Tahoma" w:hAnsi="Tahoma" w:cs="Tahoma"/>
      <w:sz w:val="16"/>
      <w:szCs w:val="16"/>
    </w:rPr>
  </w:style>
  <w:style w:type="character" w:customStyle="1" w:styleId="TextodebaloChar">
    <w:name w:val="Texto de balão Char"/>
    <w:basedOn w:val="Fontepargpadro"/>
    <w:link w:val="Textodebalo"/>
    <w:uiPriority w:val="99"/>
    <w:semiHidden/>
    <w:rsid w:val="00A875F4"/>
    <w:rPr>
      <w:rFonts w:ascii="Tahoma" w:hAnsi="Tahoma" w:cs="Tahoma"/>
      <w:sz w:val="16"/>
      <w:szCs w:val="16"/>
    </w:rPr>
  </w:style>
  <w:style w:type="paragraph" w:customStyle="1" w:styleId="PargrafodaLista2">
    <w:name w:val="Parágrafo da Lista2"/>
    <w:basedOn w:val="Normal"/>
    <w:rsid w:val="002A1483"/>
    <w:pPr>
      <w:spacing w:after="200" w:line="276"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857</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Instituição que está sendo oficializada na RETS/Contato</vt:lpstr>
    </vt:vector>
  </TitlesOfParts>
  <Company>Fiocruz</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Instituição que está sendo oficializada na RETS/Contato</dc:title>
  <dc:creator>Epsjv</dc:creator>
  <cp:lastModifiedBy>Jean Pierre</cp:lastModifiedBy>
  <cp:revision>9</cp:revision>
  <cp:lastPrinted>2014-04-06T13:52:00Z</cp:lastPrinted>
  <dcterms:created xsi:type="dcterms:W3CDTF">2015-03-21T14:03:00Z</dcterms:created>
  <dcterms:modified xsi:type="dcterms:W3CDTF">2015-03-21T21:23:00Z</dcterms:modified>
</cp:coreProperties>
</file>