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3B" w:rsidRPr="00466E99" w:rsidRDefault="004C5A3B" w:rsidP="004C5A3B">
      <w:pPr>
        <w:pStyle w:val="Default"/>
        <w:spacing w:after="120"/>
        <w:ind w:firstLine="708"/>
        <w:jc w:val="both"/>
        <w:rPr>
          <w:rFonts w:ascii="Times New Roman" w:hAnsi="Times New Roman"/>
          <w:lang w:val="en-US"/>
        </w:rPr>
      </w:pPr>
    </w:p>
    <w:p w:rsidR="002F61E2" w:rsidRPr="00466E99" w:rsidRDefault="002F61E2" w:rsidP="004C5A3B">
      <w:pPr>
        <w:pStyle w:val="Default"/>
        <w:spacing w:after="120"/>
        <w:ind w:firstLine="708"/>
        <w:jc w:val="both"/>
        <w:rPr>
          <w:rFonts w:ascii="Times New Roman" w:hAnsi="Times New Roman"/>
          <w:lang w:val="en-US"/>
        </w:rPr>
      </w:pPr>
      <w:r w:rsidRPr="00466E99">
        <w:rPr>
          <w:rFonts w:ascii="Times New Roman" w:hAnsi="Times New Roman"/>
          <w:lang w:val="en-US"/>
        </w:rPr>
        <w:t>Dear members of the International Network of Health Technicians Education (RETS),</w:t>
      </w:r>
    </w:p>
    <w:p w:rsidR="002F61E2" w:rsidRPr="00466E99" w:rsidRDefault="002F61E2" w:rsidP="004C5A3B">
      <w:pPr>
        <w:pStyle w:val="Default"/>
        <w:spacing w:after="120"/>
        <w:ind w:firstLine="709"/>
        <w:jc w:val="both"/>
        <w:rPr>
          <w:rFonts w:ascii="Times New Roman" w:hAnsi="Times New Roman"/>
          <w:lang w:val="en-US"/>
        </w:rPr>
      </w:pPr>
      <w:r w:rsidRPr="00466E99">
        <w:rPr>
          <w:rFonts w:ascii="Times New Roman" w:hAnsi="Times New Roman"/>
          <w:lang w:val="en-US"/>
        </w:rPr>
        <w:t>The 3</w:t>
      </w:r>
      <w:r w:rsidRPr="00466E99">
        <w:rPr>
          <w:rFonts w:ascii="Times New Roman" w:hAnsi="Times New Roman"/>
          <w:vertAlign w:val="superscript"/>
          <w:lang w:val="en-US"/>
        </w:rPr>
        <w:t>rd</w:t>
      </w:r>
      <w:r w:rsidRPr="00466E99">
        <w:rPr>
          <w:rFonts w:ascii="Times New Roman" w:hAnsi="Times New Roman"/>
          <w:lang w:val="en-US"/>
        </w:rPr>
        <w:t xml:space="preserve"> General Meeting of the International Network of Health Technicians Education (RETS) held as prior activity to the 3</w:t>
      </w:r>
      <w:r w:rsidRPr="00466E99">
        <w:rPr>
          <w:rFonts w:ascii="Times New Roman" w:hAnsi="Times New Roman"/>
          <w:vertAlign w:val="superscript"/>
          <w:lang w:val="en-US"/>
        </w:rPr>
        <w:t>rd</w:t>
      </w:r>
      <w:r w:rsidRPr="00466E99">
        <w:rPr>
          <w:rFonts w:ascii="Times New Roman" w:hAnsi="Times New Roman"/>
          <w:lang w:val="en-US"/>
        </w:rPr>
        <w:t xml:space="preserve"> Global Forum on Human Resources for Health (GHWA/WHO), in November 2013</w:t>
      </w:r>
      <w:r w:rsidR="00D8296B">
        <w:rPr>
          <w:rFonts w:ascii="Times New Roman" w:hAnsi="Times New Roman"/>
          <w:lang w:val="en-US"/>
        </w:rPr>
        <w:t>,</w:t>
      </w:r>
      <w:r w:rsidRPr="00466E99">
        <w:rPr>
          <w:rFonts w:ascii="Times New Roman" w:hAnsi="Times New Roman"/>
          <w:lang w:val="en-US"/>
        </w:rPr>
        <w:t xml:space="preserve"> in the city of Recife (Pernambuco-Brazil)</w:t>
      </w:r>
      <w:r w:rsidR="00D8296B">
        <w:rPr>
          <w:rFonts w:ascii="Times New Roman" w:hAnsi="Times New Roman"/>
          <w:lang w:val="en-US"/>
        </w:rPr>
        <w:t>,</w:t>
      </w:r>
      <w:r w:rsidRPr="00466E99">
        <w:rPr>
          <w:rFonts w:ascii="Times New Roman" w:hAnsi="Times New Roman"/>
          <w:lang w:val="en-US"/>
        </w:rPr>
        <w:t xml:space="preserve"> has enabled the development of a new Work Plan for that Network, to be developed during the 2014-2017 period. This plan agreed on a number of objectives and actions that enable the integration and coordination of health technicians training education institutions within the RETS, in order to produce, systematize and disseminate knowledge that will subsidize the development of </w:t>
      </w:r>
      <w:r w:rsidR="00BF50C2" w:rsidRPr="00466E99">
        <w:rPr>
          <w:rFonts w:ascii="Times New Roman" w:hAnsi="Times New Roman"/>
          <w:lang w:val="en-US"/>
        </w:rPr>
        <w:t xml:space="preserve">international cooperation </w:t>
      </w:r>
      <w:r w:rsidRPr="00466E99">
        <w:rPr>
          <w:rFonts w:ascii="Times New Roman" w:hAnsi="Times New Roman"/>
          <w:lang w:val="en-US"/>
        </w:rPr>
        <w:t>policies, programs, plans and projects and strengthen the health systems of member countries.</w:t>
      </w:r>
    </w:p>
    <w:p w:rsidR="00BF50C2" w:rsidRPr="00466E99" w:rsidRDefault="00BF50C2" w:rsidP="004C5A3B">
      <w:pPr>
        <w:pStyle w:val="Default"/>
        <w:spacing w:after="120"/>
        <w:ind w:firstLine="709"/>
        <w:jc w:val="both"/>
        <w:rPr>
          <w:rFonts w:ascii="Times New Roman" w:hAnsi="Times New Roman"/>
          <w:lang w:val="en-US"/>
        </w:rPr>
      </w:pPr>
      <w:r w:rsidRPr="00466E99">
        <w:rPr>
          <w:rFonts w:ascii="Times New Roman" w:hAnsi="Times New Roman"/>
          <w:lang w:val="en-US"/>
        </w:rPr>
        <w:t>The first outlined objective was to “</w:t>
      </w:r>
      <w:r w:rsidRPr="00466E99">
        <w:rPr>
          <w:rFonts w:ascii="Times New Roman" w:hAnsi="Times New Roman"/>
          <w:i/>
          <w:lang w:val="en-US"/>
        </w:rPr>
        <w:t>produce, disseminate and promote the exchange of knowledge in education and work of health technicians</w:t>
      </w:r>
      <w:r w:rsidRPr="00466E99">
        <w:rPr>
          <w:rFonts w:ascii="Times New Roman" w:hAnsi="Times New Roman"/>
          <w:lang w:val="en-US"/>
        </w:rPr>
        <w:t>”, with a corresponding action “</w:t>
      </w:r>
      <w:r w:rsidRPr="00466E99">
        <w:rPr>
          <w:rFonts w:ascii="Times New Roman" w:hAnsi="Times New Roman"/>
          <w:i/>
          <w:lang w:val="en-US"/>
        </w:rPr>
        <w:t>Development of a multicenter study to identify and analyze the quantitative and qualitative supply of health technicians education in member countries of the Network, with the establishment of a research group for the strengthening of health technicians education</w:t>
      </w:r>
      <w:r w:rsidRPr="00466E99">
        <w:rPr>
          <w:rFonts w:ascii="Times New Roman" w:hAnsi="Times New Roman"/>
          <w:lang w:val="en-US"/>
        </w:rPr>
        <w:t>.”</w:t>
      </w:r>
    </w:p>
    <w:p w:rsidR="00BF50C2" w:rsidRPr="00466E99" w:rsidRDefault="00BF50C2" w:rsidP="00BF50C2">
      <w:pPr>
        <w:autoSpaceDE w:val="0"/>
        <w:autoSpaceDN w:val="0"/>
        <w:adjustRightInd w:val="0"/>
        <w:spacing w:after="120"/>
        <w:ind w:firstLine="708"/>
        <w:jc w:val="both"/>
        <w:rPr>
          <w:lang w:val="en-US"/>
        </w:rPr>
      </w:pPr>
      <w:r w:rsidRPr="00466E99">
        <w:rPr>
          <w:lang w:val="en-US"/>
        </w:rPr>
        <w:t>The document</w:t>
      </w:r>
      <w:r w:rsidR="002D2BC0" w:rsidRPr="00466E99">
        <w:rPr>
          <w:lang w:val="en-US"/>
        </w:rPr>
        <w:t xml:space="preserve"> </w:t>
      </w:r>
      <w:r w:rsidR="00D055B0" w:rsidRPr="00466E99">
        <w:rPr>
          <w:lang w:val="en-US"/>
        </w:rPr>
        <w:t>“</w:t>
      </w:r>
      <w:r w:rsidRPr="00466E99">
        <w:rPr>
          <w:bCs/>
          <w:lang w:val="en-US"/>
        </w:rPr>
        <w:t>Multicenter research project to identify and review the quantitative and qualitative supply of health technical workers education in member countries of the RETS</w:t>
      </w:r>
      <w:r w:rsidR="00D055B0" w:rsidRPr="00466E99">
        <w:rPr>
          <w:bCs/>
          <w:lang w:val="en-US"/>
        </w:rPr>
        <w:t>”</w:t>
      </w:r>
      <w:r w:rsidR="00D055B0" w:rsidRPr="00466E99">
        <w:rPr>
          <w:lang w:val="en-US"/>
        </w:rPr>
        <w:t xml:space="preserve"> </w:t>
      </w:r>
      <w:r w:rsidR="002D2BC0" w:rsidRPr="00466E99">
        <w:rPr>
          <w:lang w:val="en-US"/>
        </w:rPr>
        <w:t>(A</w:t>
      </w:r>
      <w:r w:rsidRPr="00466E99">
        <w:rPr>
          <w:lang w:val="en-US"/>
        </w:rPr>
        <w:t>n</w:t>
      </w:r>
      <w:r w:rsidR="002D2BC0" w:rsidRPr="00466E99">
        <w:rPr>
          <w:lang w:val="en-US"/>
        </w:rPr>
        <w:t xml:space="preserve">nex 1) </w:t>
      </w:r>
      <w:r w:rsidRPr="00466E99">
        <w:rPr>
          <w:lang w:val="en-US"/>
        </w:rPr>
        <w:t xml:space="preserve">seeks, therefore, to outline a first draft of how research can be constituted in order to be assessed and modified by the institutions available to participate in this research process, so that the particularities and specificities of each participating country </w:t>
      </w:r>
      <w:r w:rsidR="00D8296B">
        <w:rPr>
          <w:lang w:val="en-US"/>
        </w:rPr>
        <w:t>may</w:t>
      </w:r>
      <w:r w:rsidRPr="00466E99">
        <w:rPr>
          <w:lang w:val="en-US"/>
        </w:rPr>
        <w:t xml:space="preserve"> also be presented.</w:t>
      </w:r>
    </w:p>
    <w:p w:rsidR="00BF50C2" w:rsidRPr="00466E99" w:rsidRDefault="00BF50C2" w:rsidP="004C5A3B">
      <w:pPr>
        <w:autoSpaceDE w:val="0"/>
        <w:autoSpaceDN w:val="0"/>
        <w:adjustRightInd w:val="0"/>
        <w:spacing w:after="120"/>
        <w:ind w:firstLine="709"/>
        <w:jc w:val="both"/>
        <w:rPr>
          <w:lang w:val="en-US"/>
        </w:rPr>
      </w:pPr>
      <w:r w:rsidRPr="00466E99">
        <w:rPr>
          <w:lang w:val="en-US"/>
        </w:rPr>
        <w:t xml:space="preserve">We emphasize the need for the participating institutions to rely on a </w:t>
      </w:r>
      <w:r w:rsidR="00CB7FF6" w:rsidRPr="00466E99">
        <w:rPr>
          <w:lang w:val="en-US"/>
        </w:rPr>
        <w:t xml:space="preserve">research </w:t>
      </w:r>
      <w:r w:rsidRPr="00466E99">
        <w:rPr>
          <w:lang w:val="en-US"/>
        </w:rPr>
        <w:t xml:space="preserve">team </w:t>
      </w:r>
      <w:r w:rsidR="00CB7FF6" w:rsidRPr="00466E99">
        <w:rPr>
          <w:lang w:val="en-US"/>
        </w:rPr>
        <w:t>to develop t</w:t>
      </w:r>
      <w:r w:rsidRPr="00466E99">
        <w:rPr>
          <w:lang w:val="en-US"/>
        </w:rPr>
        <w:t xml:space="preserve">he study with </w:t>
      </w:r>
      <w:r w:rsidR="00CB7FF6" w:rsidRPr="00466E99">
        <w:rPr>
          <w:lang w:val="en-US"/>
        </w:rPr>
        <w:t xml:space="preserve">a </w:t>
      </w:r>
      <w:r w:rsidRPr="00466E99">
        <w:rPr>
          <w:lang w:val="en-US"/>
        </w:rPr>
        <w:t xml:space="preserve">national coverage, involving </w:t>
      </w:r>
      <w:r w:rsidR="00CB7FF6" w:rsidRPr="00466E99">
        <w:rPr>
          <w:lang w:val="en-US"/>
        </w:rPr>
        <w:t xml:space="preserve">own </w:t>
      </w:r>
      <w:r w:rsidRPr="00466E99">
        <w:rPr>
          <w:lang w:val="en-US"/>
        </w:rPr>
        <w:t xml:space="preserve">researchers or in partnership with other national institutions. </w:t>
      </w:r>
      <w:r w:rsidR="00CB7FF6" w:rsidRPr="00466E99">
        <w:rPr>
          <w:lang w:val="en-US"/>
        </w:rPr>
        <w:t xml:space="preserve">Having </w:t>
      </w:r>
      <w:r w:rsidRPr="00466E99">
        <w:rPr>
          <w:lang w:val="en-US"/>
        </w:rPr>
        <w:t>more than one institution per country involved in the research</w:t>
      </w:r>
      <w:r w:rsidR="00CB7FF6" w:rsidRPr="00466E99">
        <w:rPr>
          <w:lang w:val="en-US"/>
        </w:rPr>
        <w:t xml:space="preserve"> is indicated</w:t>
      </w:r>
      <w:r w:rsidRPr="00466E99">
        <w:rPr>
          <w:lang w:val="en-US"/>
        </w:rPr>
        <w:t xml:space="preserve">, in </w:t>
      </w:r>
      <w:r w:rsidR="00CB7FF6" w:rsidRPr="00466E99">
        <w:rPr>
          <w:lang w:val="en-US"/>
        </w:rPr>
        <w:t>which case</w:t>
      </w:r>
      <w:r w:rsidR="00D8296B">
        <w:rPr>
          <w:lang w:val="en-US"/>
        </w:rPr>
        <w:t>,</w:t>
      </w:r>
      <w:r w:rsidRPr="00466E99">
        <w:rPr>
          <w:lang w:val="en-US"/>
        </w:rPr>
        <w:t xml:space="preserve"> institutions should work in coordination and </w:t>
      </w:r>
      <w:r w:rsidR="00CB7FF6" w:rsidRPr="00466E99">
        <w:rPr>
          <w:lang w:val="en-US"/>
        </w:rPr>
        <w:t>appoint</w:t>
      </w:r>
      <w:r w:rsidRPr="00466E99">
        <w:rPr>
          <w:lang w:val="en-US"/>
        </w:rPr>
        <w:t xml:space="preserve"> an institution as national or regional coordinator. Finally, it is important to clarify that institutions can join all the research process or just one of its </w:t>
      </w:r>
      <w:r w:rsidR="00CB7FF6" w:rsidRPr="00466E99">
        <w:rPr>
          <w:lang w:val="en-US"/>
        </w:rPr>
        <w:t>stages</w:t>
      </w:r>
      <w:r w:rsidRPr="00466E99">
        <w:rPr>
          <w:lang w:val="en-US"/>
        </w:rPr>
        <w:t xml:space="preserve"> (quantitative and/or qualitative).</w:t>
      </w:r>
    </w:p>
    <w:p w:rsidR="000F08C5" w:rsidRPr="00466E99" w:rsidRDefault="000F08C5" w:rsidP="004C5A3B">
      <w:pPr>
        <w:autoSpaceDE w:val="0"/>
        <w:autoSpaceDN w:val="0"/>
        <w:adjustRightInd w:val="0"/>
        <w:spacing w:after="120"/>
        <w:ind w:firstLine="709"/>
        <w:jc w:val="both"/>
        <w:rPr>
          <w:lang w:val="en-US"/>
        </w:rPr>
      </w:pPr>
      <w:r w:rsidRPr="00466E99">
        <w:rPr>
          <w:lang w:val="en-US"/>
        </w:rPr>
        <w:t>Therefore, we invite the interest</w:t>
      </w:r>
      <w:r w:rsidR="00D8296B">
        <w:rPr>
          <w:lang w:val="en-US"/>
        </w:rPr>
        <w:t>ed</w:t>
      </w:r>
      <w:r w:rsidRPr="00466E99">
        <w:rPr>
          <w:lang w:val="en-US"/>
        </w:rPr>
        <w:t xml:space="preserve"> and available institutions to re</w:t>
      </w:r>
      <w:r w:rsidR="00D8296B">
        <w:rPr>
          <w:lang w:val="en-US"/>
        </w:rPr>
        <w:t>ply</w:t>
      </w:r>
      <w:r w:rsidRPr="00466E99">
        <w:rPr>
          <w:lang w:val="en-US"/>
        </w:rPr>
        <w:t xml:space="preserve"> to this correspondence by </w:t>
      </w:r>
      <w:r w:rsidRPr="00466E99">
        <w:rPr>
          <w:b/>
          <w:lang w:val="en-US"/>
        </w:rPr>
        <w:t>April 3, 2015</w:t>
      </w:r>
      <w:r w:rsidRPr="00466E99">
        <w:rPr>
          <w:lang w:val="en-US"/>
        </w:rPr>
        <w:t xml:space="preserve">, </w:t>
      </w:r>
      <w:r w:rsidR="00D8296B">
        <w:rPr>
          <w:lang w:val="en-US"/>
        </w:rPr>
        <w:t xml:space="preserve">duly </w:t>
      </w:r>
      <w:bookmarkStart w:id="0" w:name="_GoBack"/>
      <w:bookmarkEnd w:id="0"/>
      <w:r w:rsidRPr="00466E99">
        <w:rPr>
          <w:lang w:val="en-US"/>
        </w:rPr>
        <w:t>completing information of Annex 2 “Participation in the multicenter research agreement form”.</w:t>
      </w:r>
    </w:p>
    <w:p w:rsidR="000F08C5" w:rsidRPr="00466E99" w:rsidRDefault="000F08C5" w:rsidP="004C5A3B">
      <w:pPr>
        <w:autoSpaceDE w:val="0"/>
        <w:autoSpaceDN w:val="0"/>
        <w:adjustRightInd w:val="0"/>
        <w:spacing w:after="120"/>
        <w:ind w:firstLine="709"/>
        <w:jc w:val="both"/>
        <w:rPr>
          <w:lang w:val="en-US"/>
        </w:rPr>
      </w:pPr>
      <w:r w:rsidRPr="00466E99">
        <w:rPr>
          <w:lang w:val="en-US"/>
        </w:rPr>
        <w:t>I thank you in advance for your cooperation</w:t>
      </w:r>
      <w:r w:rsidR="00DE314B" w:rsidRPr="00466E99">
        <w:rPr>
          <w:lang w:val="en-US"/>
        </w:rPr>
        <w:t xml:space="preserve"> and please accept the assurance of my highest consideration and esteem.</w:t>
      </w:r>
      <w:r w:rsidRPr="00466E99">
        <w:rPr>
          <w:lang w:val="en-US"/>
        </w:rPr>
        <w:t xml:space="preserve"> </w:t>
      </w:r>
    </w:p>
    <w:p w:rsidR="0018380A" w:rsidRPr="00466E99" w:rsidRDefault="0018380A" w:rsidP="004C5A3B">
      <w:pPr>
        <w:autoSpaceDE w:val="0"/>
        <w:autoSpaceDN w:val="0"/>
        <w:adjustRightInd w:val="0"/>
        <w:spacing w:after="120"/>
        <w:ind w:left="1069"/>
        <w:jc w:val="center"/>
        <w:rPr>
          <w:lang w:val="en-US"/>
        </w:rPr>
      </w:pPr>
    </w:p>
    <w:p w:rsidR="005876EB" w:rsidRPr="00466E99" w:rsidRDefault="005876EB" w:rsidP="004C5A3B">
      <w:pPr>
        <w:autoSpaceDE w:val="0"/>
        <w:autoSpaceDN w:val="0"/>
        <w:adjustRightInd w:val="0"/>
        <w:spacing w:after="120"/>
        <w:ind w:left="1069"/>
        <w:jc w:val="center"/>
        <w:rPr>
          <w:lang w:val="en-US"/>
        </w:rPr>
      </w:pPr>
      <w:r w:rsidRPr="00466E99">
        <w:rPr>
          <w:lang w:val="en-US"/>
        </w:rPr>
        <w:t xml:space="preserve">Paulo César </w:t>
      </w:r>
      <w:r w:rsidR="00617FEF" w:rsidRPr="00466E99">
        <w:rPr>
          <w:lang w:val="en-US"/>
        </w:rPr>
        <w:t>d</w:t>
      </w:r>
      <w:r w:rsidRPr="00466E99">
        <w:rPr>
          <w:lang w:val="en-US"/>
        </w:rPr>
        <w:t>e Castro Ribeiro</w:t>
      </w:r>
    </w:p>
    <w:p w:rsidR="007B6706" w:rsidRPr="00466E99" w:rsidRDefault="005876EB" w:rsidP="004C5A3B">
      <w:pPr>
        <w:autoSpaceDE w:val="0"/>
        <w:autoSpaceDN w:val="0"/>
        <w:adjustRightInd w:val="0"/>
        <w:spacing w:after="120"/>
        <w:ind w:left="1069"/>
        <w:jc w:val="center"/>
        <w:rPr>
          <w:lang w:val="en-US"/>
        </w:rPr>
      </w:pPr>
      <w:r w:rsidRPr="00466E99">
        <w:rPr>
          <w:lang w:val="en-US"/>
        </w:rPr>
        <w:t>Di</w:t>
      </w:r>
      <w:r w:rsidR="008D64A6" w:rsidRPr="00466E99">
        <w:rPr>
          <w:lang w:val="en-US"/>
        </w:rPr>
        <w:t>re</w:t>
      </w:r>
      <w:r w:rsidR="00AC2218" w:rsidRPr="00466E99">
        <w:rPr>
          <w:lang w:val="en-US"/>
        </w:rPr>
        <w:t>ct</w:t>
      </w:r>
      <w:r w:rsidR="008D64A6" w:rsidRPr="00466E99">
        <w:rPr>
          <w:lang w:val="en-US"/>
        </w:rPr>
        <w:t>or</w:t>
      </w:r>
      <w:r w:rsidR="00AC2218" w:rsidRPr="00466E99">
        <w:rPr>
          <w:lang w:val="en-US"/>
        </w:rPr>
        <w:t>,</w:t>
      </w:r>
      <w:r w:rsidR="008D64A6" w:rsidRPr="00466E99">
        <w:rPr>
          <w:lang w:val="en-US"/>
        </w:rPr>
        <w:t xml:space="preserve"> EPSJV</w:t>
      </w:r>
      <w:r w:rsidRPr="00466E99">
        <w:rPr>
          <w:lang w:val="en-US"/>
        </w:rPr>
        <w:t>/FIOCRUZ</w:t>
      </w:r>
    </w:p>
    <w:p w:rsidR="00E15D90" w:rsidRPr="00466E99" w:rsidRDefault="00E15D90" w:rsidP="004C5A3B">
      <w:pPr>
        <w:autoSpaceDE w:val="0"/>
        <w:autoSpaceDN w:val="0"/>
        <w:adjustRightInd w:val="0"/>
        <w:spacing w:after="120"/>
        <w:jc w:val="both"/>
        <w:rPr>
          <w:highlight w:val="yellow"/>
          <w:lang w:val="en-US"/>
        </w:rPr>
      </w:pPr>
    </w:p>
    <w:p w:rsidR="002D2BC0" w:rsidRPr="00466E99" w:rsidRDefault="002D2BC0" w:rsidP="004C5A3B">
      <w:pPr>
        <w:autoSpaceDE w:val="0"/>
        <w:autoSpaceDN w:val="0"/>
        <w:adjustRightInd w:val="0"/>
        <w:spacing w:after="120"/>
        <w:jc w:val="both"/>
        <w:rPr>
          <w:highlight w:val="yellow"/>
          <w:lang w:val="en-US"/>
        </w:rPr>
      </w:pPr>
    </w:p>
    <w:sectPr w:rsidR="002D2BC0" w:rsidRPr="00466E99" w:rsidSect="00E15D90">
      <w:headerReference w:type="default" r:id="rId7"/>
      <w:footerReference w:type="default" r:id="rId8"/>
      <w:type w:val="continuous"/>
      <w:pgSz w:w="11907" w:h="16840" w:code="9"/>
      <w:pgMar w:top="1809" w:right="1134" w:bottom="1418" w:left="1134" w:header="851" w:footer="7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66" w:rsidRDefault="00380966">
      <w:r>
        <w:separator/>
      </w:r>
    </w:p>
  </w:endnote>
  <w:endnote w:type="continuationSeparator" w:id="0">
    <w:p w:rsidR="00380966" w:rsidRDefault="00380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9B6058">
    <w:pPr>
      <w:pStyle w:val="Rodap"/>
    </w:pPr>
    <w:r>
      <w:rPr>
        <w:noProof/>
      </w:rPr>
      <w:drawing>
        <wp:inline distT="0" distB="0" distL="0" distR="0">
          <wp:extent cx="6118860" cy="723900"/>
          <wp:effectExtent l="19050" t="0" r="0" b="0"/>
          <wp:docPr id="3" name="Imagem 3" descr="marcas 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s papel timbrado"/>
                  <pic:cNvPicPr>
                    <a:picLocks noChangeAspect="1" noChangeArrowheads="1"/>
                  </pic:cNvPicPr>
                </pic:nvPicPr>
                <pic:blipFill>
                  <a:blip r:embed="rId1"/>
                  <a:srcRect/>
                  <a:stretch>
                    <a:fillRect/>
                  </a:stretch>
                </pic:blipFill>
                <pic:spPr bwMode="auto">
                  <a:xfrm>
                    <a:off x="0" y="0"/>
                    <a:ext cx="6118860" cy="723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66" w:rsidRDefault="00380966">
      <w:r>
        <w:separator/>
      </w:r>
    </w:p>
  </w:footnote>
  <w:footnote w:type="continuationSeparator" w:id="0">
    <w:p w:rsidR="00380966" w:rsidRDefault="00380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9B6058">
    <w:pPr>
      <w:pStyle w:val="Cabealho"/>
      <w:tabs>
        <w:tab w:val="clear" w:pos="8838"/>
        <w:tab w:val="left" w:pos="8020"/>
      </w:tabs>
    </w:pPr>
    <w:r>
      <w:rPr>
        <w:noProof/>
      </w:rPr>
      <w:drawing>
        <wp:inline distT="0" distB="0" distL="0" distR="0">
          <wp:extent cx="3961130" cy="355600"/>
          <wp:effectExtent l="19050" t="0" r="1270" b="0"/>
          <wp:docPr id="1" name="Imagem 1" descr="Logo rede 3 idi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e 3 idiomas"/>
                  <pic:cNvPicPr>
                    <a:picLocks noChangeAspect="1" noChangeArrowheads="1"/>
                  </pic:cNvPicPr>
                </pic:nvPicPr>
                <pic:blipFill>
                  <a:blip r:embed="rId1"/>
                  <a:srcRect/>
                  <a:stretch>
                    <a:fillRect/>
                  </a:stretch>
                </pic:blipFill>
                <pic:spPr bwMode="auto">
                  <a:xfrm>
                    <a:off x="0" y="0"/>
                    <a:ext cx="3961130" cy="355600"/>
                  </a:xfrm>
                  <a:prstGeom prst="rect">
                    <a:avLst/>
                  </a:prstGeom>
                  <a:noFill/>
                  <a:ln w="9525">
                    <a:noFill/>
                    <a:miter lim="800000"/>
                    <a:headEnd/>
                    <a:tailEnd/>
                  </a:ln>
                </pic:spPr>
              </pic:pic>
            </a:graphicData>
          </a:graphic>
        </wp:inline>
      </w:drawing>
    </w:r>
    <w:r w:rsidR="00D055B0">
      <w:tab/>
    </w:r>
  </w:p>
  <w:p w:rsidR="00E15D90" w:rsidRDefault="009B6058">
    <w:pPr>
      <w:pStyle w:val="Cabealho"/>
    </w:pPr>
    <w:r>
      <w:rPr>
        <w:noProof/>
      </w:rPr>
      <w:drawing>
        <wp:inline distT="0" distB="0" distL="0" distR="0">
          <wp:extent cx="6115050" cy="21590"/>
          <wp:effectExtent l="19050" t="0" r="0" b="0"/>
          <wp:docPr id="2" name="Imagem 2" descr="bolinhas laran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inhas laranjas"/>
                  <pic:cNvPicPr>
                    <a:picLocks noChangeAspect="1" noChangeArrowheads="1"/>
                  </pic:cNvPicPr>
                </pic:nvPicPr>
                <pic:blipFill>
                  <a:blip r:embed="rId2"/>
                  <a:srcRect/>
                  <a:stretch>
                    <a:fillRect/>
                  </a:stretch>
                </pic:blipFill>
                <pic:spPr bwMode="auto">
                  <a:xfrm>
                    <a:off x="0" y="0"/>
                    <a:ext cx="6115050" cy="215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DD6"/>
    <w:multiLevelType w:val="hybridMultilevel"/>
    <w:tmpl w:val="9DB82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9A27E0"/>
    <w:multiLevelType w:val="hybridMultilevel"/>
    <w:tmpl w:val="D5C0C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B0C6C"/>
    <w:multiLevelType w:val="hybridMultilevel"/>
    <w:tmpl w:val="8410D402"/>
    <w:lvl w:ilvl="0" w:tplc="A5EA93E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A5A1303"/>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AB70A3D"/>
    <w:multiLevelType w:val="hybridMultilevel"/>
    <w:tmpl w:val="CDC0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F22FAA"/>
    <w:multiLevelType w:val="hybridMultilevel"/>
    <w:tmpl w:val="8174A66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251F5F42"/>
    <w:multiLevelType w:val="hybridMultilevel"/>
    <w:tmpl w:val="2E9A1018"/>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73F46B8"/>
    <w:multiLevelType w:val="hybridMultilevel"/>
    <w:tmpl w:val="632AC79A"/>
    <w:lvl w:ilvl="0" w:tplc="4492F06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1070F14"/>
    <w:multiLevelType w:val="hybridMultilevel"/>
    <w:tmpl w:val="F5F8EFC0"/>
    <w:lvl w:ilvl="0" w:tplc="04160001">
      <w:start w:val="1"/>
      <w:numFmt w:val="bullet"/>
      <w:lvlText w:val=""/>
      <w:lvlJc w:val="left"/>
      <w:pPr>
        <w:tabs>
          <w:tab w:val="num" w:pos="720"/>
        </w:tabs>
        <w:ind w:left="720" w:hanging="360"/>
      </w:pPr>
      <w:rPr>
        <w:rFonts w:ascii="Symbol" w:hAnsi="Symbol" w:hint="default"/>
      </w:rPr>
    </w:lvl>
    <w:lvl w:ilvl="1" w:tplc="F91685D8">
      <w:numFmt w:val="bullet"/>
      <w:lvlText w:val="-"/>
      <w:lvlJc w:val="left"/>
      <w:pPr>
        <w:tabs>
          <w:tab w:val="num" w:pos="1440"/>
        </w:tabs>
        <w:ind w:left="1440" w:hanging="360"/>
      </w:pPr>
      <w:rPr>
        <w:rFonts w:ascii="Bookman Old Style" w:eastAsia="Times New Roman" w:hAnsi="Bookman Old Style" w:cs="Tahoma" w:hint="default"/>
      </w:rPr>
    </w:lvl>
    <w:lvl w:ilvl="2" w:tplc="04160003">
      <w:start w:val="1"/>
      <w:numFmt w:val="bullet"/>
      <w:lvlText w:val="o"/>
      <w:lvlJc w:val="left"/>
      <w:pPr>
        <w:tabs>
          <w:tab w:val="num" w:pos="2160"/>
        </w:tabs>
        <w:ind w:left="2160" w:hanging="360"/>
      </w:pPr>
      <w:rPr>
        <w:rFonts w:ascii="Courier New" w:hAnsi="Courier New"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9CD2B75"/>
    <w:multiLevelType w:val="hybridMultilevel"/>
    <w:tmpl w:val="D28CE7D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D5F1469"/>
    <w:multiLevelType w:val="hybridMultilevel"/>
    <w:tmpl w:val="876494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EBE34EE"/>
    <w:multiLevelType w:val="hybridMultilevel"/>
    <w:tmpl w:val="9BAEFE6C"/>
    <w:lvl w:ilvl="0" w:tplc="8DA451A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3D75EB7"/>
    <w:multiLevelType w:val="hybridMultilevel"/>
    <w:tmpl w:val="AABC587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52EB59BB"/>
    <w:multiLevelType w:val="hybridMultilevel"/>
    <w:tmpl w:val="14BA9344"/>
    <w:lvl w:ilvl="0" w:tplc="23C0071C">
      <w:start w:val="1"/>
      <w:numFmt w:val="decimal"/>
      <w:lvlText w:val="%1."/>
      <w:lvlJc w:val="left"/>
      <w:pPr>
        <w:ind w:left="1069" w:hanging="36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4">
    <w:nsid w:val="55126005"/>
    <w:multiLevelType w:val="hybridMultilevel"/>
    <w:tmpl w:val="F5F8EFC0"/>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8AC0AE1"/>
    <w:multiLevelType w:val="hybridMultilevel"/>
    <w:tmpl w:val="092666C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5E566254"/>
    <w:multiLevelType w:val="hybridMultilevel"/>
    <w:tmpl w:val="FFDC57B6"/>
    <w:lvl w:ilvl="0" w:tplc="24F64D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C6652AB"/>
    <w:multiLevelType w:val="hybridMultilevel"/>
    <w:tmpl w:val="1C36A4C8"/>
    <w:lvl w:ilvl="0" w:tplc="18B4F98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D8D0337"/>
    <w:multiLevelType w:val="hybridMultilevel"/>
    <w:tmpl w:val="64A47FBE"/>
    <w:lvl w:ilvl="0" w:tplc="ECE6D98C">
      <w:start w:val="1"/>
      <w:numFmt w:val="upperRoman"/>
      <w:lvlText w:val="%1."/>
      <w:lvlJc w:val="left"/>
      <w:pPr>
        <w:ind w:left="1429" w:hanging="72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9">
    <w:nsid w:val="726844E8"/>
    <w:multiLevelType w:val="hybridMultilevel"/>
    <w:tmpl w:val="953EE8F8"/>
    <w:lvl w:ilvl="0" w:tplc="04160001">
      <w:start w:val="1"/>
      <w:numFmt w:val="bullet"/>
      <w:lvlText w:val=""/>
      <w:lvlJc w:val="left"/>
      <w:pPr>
        <w:tabs>
          <w:tab w:val="num" w:pos="1494"/>
        </w:tabs>
        <w:ind w:left="1494" w:hanging="360"/>
      </w:pPr>
      <w:rPr>
        <w:rFonts w:ascii="Symbol" w:hAnsi="Symbol"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75436452"/>
    <w:multiLevelType w:val="hybridMultilevel"/>
    <w:tmpl w:val="E95C0D4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nsid w:val="7BD55D70"/>
    <w:multiLevelType w:val="hybridMultilevel"/>
    <w:tmpl w:val="D1984E38"/>
    <w:lvl w:ilvl="0" w:tplc="7226924C">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CC0234F"/>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48E03B96">
      <w:numFmt w:val="bullet"/>
      <w:lvlText w:val=""/>
      <w:lvlJc w:val="left"/>
      <w:pPr>
        <w:tabs>
          <w:tab w:val="num" w:pos="1440"/>
        </w:tabs>
        <w:ind w:left="1440" w:hanging="360"/>
      </w:pPr>
      <w:rPr>
        <w:rFonts w:ascii="Symbol" w:eastAsia="Times New Roman" w:hAnsi="Symbol"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1"/>
  </w:num>
  <w:num w:numId="4">
    <w:abstractNumId w:val="9"/>
  </w:num>
  <w:num w:numId="5">
    <w:abstractNumId w:val="3"/>
  </w:num>
  <w:num w:numId="6">
    <w:abstractNumId w:val="6"/>
  </w:num>
  <w:num w:numId="7">
    <w:abstractNumId w:val="14"/>
  </w:num>
  <w:num w:numId="8">
    <w:abstractNumId w:val="8"/>
  </w:num>
  <w:num w:numId="9">
    <w:abstractNumId w:val="10"/>
  </w:num>
  <w:num w:numId="10">
    <w:abstractNumId w:val="7"/>
  </w:num>
  <w:num w:numId="11">
    <w:abstractNumId w:val="17"/>
  </w:num>
  <w:num w:numId="12">
    <w:abstractNumId w:val="5"/>
  </w:num>
  <w:num w:numId="13">
    <w:abstractNumId w:val="20"/>
  </w:num>
  <w:num w:numId="14">
    <w:abstractNumId w:val="15"/>
  </w:num>
  <w:num w:numId="15">
    <w:abstractNumId w:val="12"/>
  </w:num>
  <w:num w:numId="16">
    <w:abstractNumId w:val="2"/>
  </w:num>
  <w:num w:numId="17">
    <w:abstractNumId w:val="16"/>
  </w:num>
  <w:num w:numId="18">
    <w:abstractNumId w:val="0"/>
  </w:num>
  <w:num w:numId="19">
    <w:abstractNumId w:val="1"/>
  </w:num>
  <w:num w:numId="20">
    <w:abstractNumId w:val="18"/>
  </w:num>
  <w:num w:numId="21">
    <w:abstractNumId w:val="13"/>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200173"/>
    <w:rsid w:val="00093694"/>
    <w:rsid w:val="000F08C5"/>
    <w:rsid w:val="0011243D"/>
    <w:rsid w:val="0018380A"/>
    <w:rsid w:val="001907C0"/>
    <w:rsid w:val="00193275"/>
    <w:rsid w:val="001E1F40"/>
    <w:rsid w:val="00200173"/>
    <w:rsid w:val="002B3C0A"/>
    <w:rsid w:val="002D2BC0"/>
    <w:rsid w:val="002E62E6"/>
    <w:rsid w:val="002F1E57"/>
    <w:rsid w:val="002F61E2"/>
    <w:rsid w:val="00300A4F"/>
    <w:rsid w:val="00300B7C"/>
    <w:rsid w:val="0032793C"/>
    <w:rsid w:val="00333DDC"/>
    <w:rsid w:val="00380966"/>
    <w:rsid w:val="00384563"/>
    <w:rsid w:val="003A4C67"/>
    <w:rsid w:val="00466E99"/>
    <w:rsid w:val="004C5A3B"/>
    <w:rsid w:val="005876EB"/>
    <w:rsid w:val="00594B5E"/>
    <w:rsid w:val="00617FEF"/>
    <w:rsid w:val="006C6BCC"/>
    <w:rsid w:val="007B6706"/>
    <w:rsid w:val="00840096"/>
    <w:rsid w:val="008511BA"/>
    <w:rsid w:val="008D64A6"/>
    <w:rsid w:val="00907732"/>
    <w:rsid w:val="009B6058"/>
    <w:rsid w:val="00A079F1"/>
    <w:rsid w:val="00A50839"/>
    <w:rsid w:val="00A875F4"/>
    <w:rsid w:val="00AB7445"/>
    <w:rsid w:val="00AC2218"/>
    <w:rsid w:val="00B54408"/>
    <w:rsid w:val="00BC520C"/>
    <w:rsid w:val="00BF50C2"/>
    <w:rsid w:val="00C438F3"/>
    <w:rsid w:val="00CB7FF6"/>
    <w:rsid w:val="00D04B33"/>
    <w:rsid w:val="00D055B0"/>
    <w:rsid w:val="00D72AA0"/>
    <w:rsid w:val="00D8296B"/>
    <w:rsid w:val="00DC3074"/>
    <w:rsid w:val="00DD682D"/>
    <w:rsid w:val="00DE314B"/>
    <w:rsid w:val="00DF4BB4"/>
    <w:rsid w:val="00E12F48"/>
    <w:rsid w:val="00E15D90"/>
    <w:rsid w:val="00E46CF4"/>
    <w:rsid w:val="00F11AC6"/>
    <w:rsid w:val="00F34763"/>
    <w:rsid w:val="00F45A16"/>
    <w:rsid w:val="00F5224A"/>
    <w:rsid w:val="00FD69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90"/>
    <w:rPr>
      <w:sz w:val="24"/>
      <w:szCs w:val="24"/>
    </w:rPr>
  </w:style>
  <w:style w:type="paragraph" w:styleId="Ttulo1">
    <w:name w:val="heading 1"/>
    <w:basedOn w:val="Normal"/>
    <w:next w:val="Normal"/>
    <w:qFormat/>
    <w:rsid w:val="00E15D90"/>
    <w:pPr>
      <w:keepNext/>
      <w:jc w:val="center"/>
      <w:outlineLvl w:val="0"/>
    </w:pPr>
    <w:rPr>
      <w:rFonts w:ascii="Verdana" w:hAnsi="Verdana"/>
      <w:b/>
      <w:bCs/>
      <w:sz w:val="16"/>
    </w:rPr>
  </w:style>
  <w:style w:type="paragraph" w:styleId="Ttulo2">
    <w:name w:val="heading 2"/>
    <w:basedOn w:val="Normal"/>
    <w:next w:val="Normal"/>
    <w:qFormat/>
    <w:rsid w:val="00E15D90"/>
    <w:pPr>
      <w:keepNext/>
      <w:outlineLvl w:val="1"/>
    </w:pPr>
    <w:rPr>
      <w:rFonts w:ascii="Bookman Old Style" w:hAnsi="Bookman Old Style"/>
      <w:b/>
      <w:bCs/>
    </w:rPr>
  </w:style>
  <w:style w:type="paragraph" w:styleId="Ttulo3">
    <w:name w:val="heading 3"/>
    <w:basedOn w:val="Normal"/>
    <w:next w:val="Normal"/>
    <w:qFormat/>
    <w:rsid w:val="00E15D90"/>
    <w:pPr>
      <w:keepNext/>
      <w:jc w:val="center"/>
      <w:outlineLvl w:val="2"/>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15D90"/>
    <w:pPr>
      <w:jc w:val="center"/>
    </w:pPr>
    <w:rPr>
      <w:rFonts w:ascii="Verdana" w:hAnsi="Verdana" w:cs="Arial"/>
      <w:sz w:val="20"/>
    </w:rPr>
  </w:style>
  <w:style w:type="paragraph" w:styleId="Corpodetexto2">
    <w:name w:val="Body Text 2"/>
    <w:basedOn w:val="Normal"/>
    <w:semiHidden/>
    <w:rsid w:val="00E15D90"/>
    <w:rPr>
      <w:rFonts w:ascii="Verdana" w:hAnsi="Verdana"/>
      <w:sz w:val="18"/>
      <w:lang w:val="es-PE"/>
    </w:rPr>
  </w:style>
  <w:style w:type="character" w:styleId="Refdecomentrio">
    <w:name w:val="annotation reference"/>
    <w:basedOn w:val="Fontepargpadro"/>
    <w:semiHidden/>
    <w:rsid w:val="00E15D90"/>
    <w:rPr>
      <w:sz w:val="16"/>
      <w:szCs w:val="16"/>
    </w:rPr>
  </w:style>
  <w:style w:type="paragraph" w:styleId="Textodecomentrio">
    <w:name w:val="annotation text"/>
    <w:basedOn w:val="Normal"/>
    <w:semiHidden/>
    <w:rsid w:val="00E15D90"/>
    <w:rPr>
      <w:sz w:val="20"/>
      <w:szCs w:val="20"/>
    </w:rPr>
  </w:style>
  <w:style w:type="character" w:styleId="Hyperlink">
    <w:name w:val="Hyperlink"/>
    <w:basedOn w:val="Fontepargpadro"/>
    <w:semiHidden/>
    <w:rsid w:val="00E15D90"/>
    <w:rPr>
      <w:color w:val="0000FF"/>
      <w:u w:val="single"/>
    </w:rPr>
  </w:style>
  <w:style w:type="paragraph" w:customStyle="1" w:styleId="texto">
    <w:name w:val="texto"/>
    <w:basedOn w:val="Normal"/>
    <w:rsid w:val="00E15D90"/>
    <w:pPr>
      <w:spacing w:before="100" w:beforeAutospacing="1" w:after="100" w:afterAutospacing="1"/>
    </w:pPr>
    <w:rPr>
      <w:rFonts w:ascii="Verdana" w:eastAsia="Arial Unicode MS" w:hAnsi="Verdana" w:cs="Arial Unicode MS"/>
      <w:color w:val="003366"/>
      <w:sz w:val="17"/>
      <w:szCs w:val="17"/>
    </w:rPr>
  </w:style>
  <w:style w:type="paragraph" w:styleId="Corpodetexto3">
    <w:name w:val="Body Text 3"/>
    <w:basedOn w:val="Normal"/>
    <w:semiHidden/>
    <w:rsid w:val="00E15D90"/>
    <w:pPr>
      <w:jc w:val="center"/>
    </w:pPr>
    <w:rPr>
      <w:rFonts w:ascii="Verdana" w:hAnsi="Verdana"/>
      <w:sz w:val="18"/>
    </w:rPr>
  </w:style>
  <w:style w:type="paragraph" w:styleId="Cabealho">
    <w:name w:val="header"/>
    <w:basedOn w:val="Normal"/>
    <w:semiHidden/>
    <w:rsid w:val="00E15D90"/>
    <w:pPr>
      <w:tabs>
        <w:tab w:val="center" w:pos="4419"/>
        <w:tab w:val="right" w:pos="8838"/>
      </w:tabs>
    </w:pPr>
  </w:style>
  <w:style w:type="paragraph" w:styleId="Rodap">
    <w:name w:val="footer"/>
    <w:basedOn w:val="Normal"/>
    <w:semiHidden/>
    <w:rsid w:val="00E15D90"/>
    <w:pPr>
      <w:tabs>
        <w:tab w:val="center" w:pos="4419"/>
        <w:tab w:val="right" w:pos="8838"/>
      </w:tabs>
    </w:pPr>
  </w:style>
  <w:style w:type="character" w:styleId="Nmerodepgina">
    <w:name w:val="page number"/>
    <w:basedOn w:val="Fontepargpadro"/>
    <w:semiHidden/>
    <w:rsid w:val="00E15D90"/>
  </w:style>
  <w:style w:type="paragraph" w:styleId="Ttulo">
    <w:name w:val="Title"/>
    <w:basedOn w:val="Normal"/>
    <w:qFormat/>
    <w:rsid w:val="00E15D90"/>
    <w:pPr>
      <w:jc w:val="center"/>
    </w:pPr>
    <w:rPr>
      <w:rFonts w:ascii="Tahoma" w:hAnsi="Tahoma" w:cs="Tahoma"/>
      <w:b/>
      <w:bCs/>
      <w:sz w:val="32"/>
    </w:rPr>
  </w:style>
  <w:style w:type="paragraph" w:styleId="Subttulo">
    <w:name w:val="Subtitle"/>
    <w:basedOn w:val="Normal"/>
    <w:qFormat/>
    <w:rsid w:val="00E15D90"/>
    <w:rPr>
      <w:rFonts w:ascii="Tahoma" w:hAnsi="Tahoma" w:cs="Tahoma"/>
      <w:sz w:val="32"/>
    </w:rPr>
  </w:style>
  <w:style w:type="paragraph" w:styleId="Recuodecorpodetexto">
    <w:name w:val="Body Text Indent"/>
    <w:basedOn w:val="Normal"/>
    <w:semiHidden/>
    <w:rsid w:val="00E15D90"/>
    <w:pPr>
      <w:ind w:left="720" w:hanging="360"/>
    </w:pPr>
    <w:rPr>
      <w:rFonts w:ascii="Tahoma" w:hAnsi="Tahoma" w:cs="Tahoma"/>
      <w:szCs w:val="20"/>
      <w:lang w:val="es-PE"/>
    </w:rPr>
  </w:style>
  <w:style w:type="paragraph" w:styleId="Recuodecorpodetexto2">
    <w:name w:val="Body Text Indent 2"/>
    <w:basedOn w:val="Normal"/>
    <w:semiHidden/>
    <w:rsid w:val="00E15D90"/>
    <w:pPr>
      <w:ind w:left="360"/>
    </w:pPr>
    <w:rPr>
      <w:rFonts w:ascii="Tahoma" w:hAnsi="Tahoma" w:cs="Tahoma"/>
      <w:szCs w:val="20"/>
      <w:lang w:val="es-PE"/>
    </w:rPr>
  </w:style>
  <w:style w:type="character" w:styleId="Forte">
    <w:name w:val="Strong"/>
    <w:basedOn w:val="Fontepargpadro"/>
    <w:qFormat/>
    <w:rsid w:val="00E15D90"/>
    <w:rPr>
      <w:b/>
      <w:bCs/>
    </w:rPr>
  </w:style>
  <w:style w:type="character" w:customStyle="1" w:styleId="fecha1">
    <w:name w:val="fecha1"/>
    <w:basedOn w:val="Fontepargpadro"/>
    <w:rsid w:val="00E15D90"/>
    <w:rPr>
      <w:color w:val="7F7F7F"/>
    </w:rPr>
  </w:style>
  <w:style w:type="character" w:customStyle="1" w:styleId="style11">
    <w:name w:val="style11"/>
    <w:basedOn w:val="Fontepargpadro"/>
    <w:rsid w:val="00E15D90"/>
    <w:rPr>
      <w:sz w:val="18"/>
      <w:szCs w:val="18"/>
    </w:rPr>
  </w:style>
  <w:style w:type="character" w:customStyle="1" w:styleId="style41">
    <w:name w:val="style41"/>
    <w:basedOn w:val="Fontepargpadro"/>
    <w:rsid w:val="00E15D90"/>
    <w:rPr>
      <w:rFonts w:ascii="Arial" w:hAnsi="Arial" w:cs="Arial" w:hint="default"/>
      <w:b/>
      <w:bCs/>
      <w:color w:val="3300CC"/>
      <w:sz w:val="18"/>
      <w:szCs w:val="18"/>
    </w:rPr>
  </w:style>
  <w:style w:type="paragraph" w:styleId="NormalWeb">
    <w:name w:val="Normal (Web)"/>
    <w:basedOn w:val="Normal"/>
    <w:semiHidden/>
    <w:rsid w:val="00E15D90"/>
    <w:pPr>
      <w:spacing w:before="100" w:beforeAutospacing="1" w:after="100" w:afterAutospacing="1"/>
    </w:pPr>
    <w:rPr>
      <w:rFonts w:ascii="Arial Unicode MS" w:eastAsia="Arial Unicode MS" w:hAnsi="Arial Unicode MS" w:cs="Arial Unicode MS"/>
    </w:rPr>
  </w:style>
  <w:style w:type="character" w:styleId="HiperlinkVisitado">
    <w:name w:val="FollowedHyperlink"/>
    <w:basedOn w:val="Fontepargpadro"/>
    <w:semiHidden/>
    <w:rsid w:val="00E15D90"/>
    <w:rPr>
      <w:color w:val="800080"/>
      <w:u w:val="single"/>
    </w:rPr>
  </w:style>
  <w:style w:type="paragraph" w:customStyle="1" w:styleId="Normal1">
    <w:name w:val="Normal1"/>
    <w:rsid w:val="00E15D90"/>
    <w:rPr>
      <w:color w:val="000000"/>
      <w:sz w:val="24"/>
      <w:szCs w:val="22"/>
    </w:rPr>
  </w:style>
  <w:style w:type="paragraph" w:customStyle="1" w:styleId="yiv5429518984msonormal">
    <w:name w:val="yiv5429518984msonormal"/>
    <w:basedOn w:val="Normal"/>
    <w:rsid w:val="00E15D90"/>
    <w:pPr>
      <w:spacing w:before="100" w:beforeAutospacing="1" w:after="100" w:afterAutospacing="1"/>
    </w:pPr>
  </w:style>
  <w:style w:type="paragraph" w:customStyle="1" w:styleId="Default">
    <w:name w:val="Default"/>
    <w:rsid w:val="00E15D90"/>
    <w:pPr>
      <w:autoSpaceDE w:val="0"/>
      <w:autoSpaceDN w:val="0"/>
      <w:adjustRightInd w:val="0"/>
    </w:pPr>
    <w:rPr>
      <w:rFonts w:ascii="Calibri" w:hAnsi="Calibri"/>
      <w:color w:val="000000"/>
      <w:sz w:val="24"/>
      <w:szCs w:val="24"/>
    </w:rPr>
  </w:style>
  <w:style w:type="paragraph" w:customStyle="1" w:styleId="PargrafodaLista1">
    <w:name w:val="Parágrafo da Lista1"/>
    <w:basedOn w:val="Normal"/>
    <w:rsid w:val="00E15D90"/>
    <w:pPr>
      <w:spacing w:after="200" w:line="276" w:lineRule="auto"/>
      <w:ind w:left="720"/>
    </w:pPr>
    <w:rPr>
      <w:rFonts w:ascii="Calibri" w:hAnsi="Calibri"/>
      <w:sz w:val="22"/>
      <w:szCs w:val="22"/>
    </w:rPr>
  </w:style>
  <w:style w:type="paragraph" w:styleId="Recuodecorpodetexto3">
    <w:name w:val="Body Text Indent 3"/>
    <w:basedOn w:val="Normal"/>
    <w:semiHidden/>
    <w:rsid w:val="00E15D90"/>
    <w:pPr>
      <w:autoSpaceDE w:val="0"/>
      <w:autoSpaceDN w:val="0"/>
      <w:adjustRightInd w:val="0"/>
      <w:spacing w:line="360" w:lineRule="auto"/>
      <w:ind w:firstLine="709"/>
      <w:jc w:val="both"/>
    </w:pPr>
  </w:style>
  <w:style w:type="paragraph" w:styleId="PargrafodaLista">
    <w:name w:val="List Paragraph"/>
    <w:basedOn w:val="Normal"/>
    <w:uiPriority w:val="34"/>
    <w:qFormat/>
    <w:rsid w:val="007B6706"/>
    <w:pPr>
      <w:ind w:left="708"/>
    </w:pPr>
  </w:style>
  <w:style w:type="table" w:styleId="Tabelacomgrade">
    <w:name w:val="Table Grid"/>
    <w:basedOn w:val="Tabelanormal"/>
    <w:uiPriority w:val="59"/>
    <w:rsid w:val="007B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875F4"/>
    <w:rPr>
      <w:rFonts w:ascii="Tahoma" w:hAnsi="Tahoma" w:cs="Tahoma"/>
      <w:sz w:val="16"/>
      <w:szCs w:val="16"/>
    </w:rPr>
  </w:style>
  <w:style w:type="character" w:customStyle="1" w:styleId="TextodebaloChar">
    <w:name w:val="Texto de balão Char"/>
    <w:basedOn w:val="Fontepargpadro"/>
    <w:link w:val="Textodebalo"/>
    <w:uiPriority w:val="99"/>
    <w:semiHidden/>
    <w:rsid w:val="00A87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Instituição que está sendo oficializada na RETS/Contato</vt:lpstr>
    </vt:vector>
  </TitlesOfParts>
  <Company>Fiocruz</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Instituição que está sendo oficializada na RETS/Contato</dc:title>
  <dc:creator>Epsjv</dc:creator>
  <cp:lastModifiedBy>Cci07</cp:lastModifiedBy>
  <cp:revision>2</cp:revision>
  <cp:lastPrinted>2014-04-06T13:52:00Z</cp:lastPrinted>
  <dcterms:created xsi:type="dcterms:W3CDTF">2015-04-13T13:42:00Z</dcterms:created>
  <dcterms:modified xsi:type="dcterms:W3CDTF">2015-04-13T13:42:00Z</dcterms:modified>
</cp:coreProperties>
</file>